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7729" w:rsidRPr="00193F00" w:rsidP="000B12D8">
      <w:pPr>
        <w:jc w:val="right"/>
        <w:rPr>
          <w:color w:val="auto"/>
        </w:rPr>
      </w:pPr>
      <w:r w:rsidRPr="00193F00">
        <w:rPr>
          <w:color w:val="auto"/>
        </w:rPr>
        <w:t>Дело № 5-</w:t>
      </w:r>
      <w:r w:rsidR="007F36D2">
        <w:rPr>
          <w:color w:val="auto"/>
        </w:rPr>
        <w:t>57-0602/2024 (5-1027-0602/2023)</w:t>
      </w:r>
    </w:p>
    <w:p w:rsidR="007F36D2" w:rsidP="00D47E1F">
      <w:pPr>
        <w:jc w:val="center"/>
        <w:rPr>
          <w:b/>
          <w:sz w:val="28"/>
        </w:rPr>
      </w:pPr>
    </w:p>
    <w:p w:rsidR="00D17729" w:rsidP="00D47E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7729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F7E79">
      <w:pPr>
        <w:tabs>
          <w:tab w:val="left" w:pos="4905"/>
          <w:tab w:val="left" w:pos="6521"/>
        </w:tabs>
        <w:rPr>
          <w:sz w:val="28"/>
        </w:rPr>
      </w:pPr>
    </w:p>
    <w:p w:rsidR="00D17729">
      <w:pPr>
        <w:tabs>
          <w:tab w:val="left" w:pos="4905"/>
          <w:tab w:val="left" w:pos="6521"/>
        </w:tabs>
        <w:rPr>
          <w:sz w:val="28"/>
        </w:rPr>
      </w:pPr>
      <w:r>
        <w:rPr>
          <w:sz w:val="28"/>
        </w:rPr>
        <w:t xml:space="preserve">пгт. Пойковский                                                    </w:t>
      </w:r>
      <w:r w:rsidR="0096287B">
        <w:rPr>
          <w:sz w:val="28"/>
        </w:rPr>
        <w:t xml:space="preserve">                   </w:t>
      </w:r>
      <w:r w:rsidR="00430272">
        <w:rPr>
          <w:sz w:val="28"/>
        </w:rPr>
        <w:t xml:space="preserve"> </w:t>
      </w:r>
      <w:r w:rsidR="007F36D2">
        <w:rPr>
          <w:sz w:val="28"/>
        </w:rPr>
        <w:t>30 января</w:t>
      </w:r>
      <w:r w:rsidR="004F3560">
        <w:rPr>
          <w:sz w:val="28"/>
        </w:rPr>
        <w:t xml:space="preserve"> </w:t>
      </w:r>
      <w:r w:rsidR="007F36D2"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94D8C">
      <w:pPr>
        <w:ind w:firstLine="567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7 </w:t>
      </w:r>
      <w:r>
        <w:rPr>
          <w:sz w:val="28"/>
        </w:rPr>
        <w:t xml:space="preserve">Нефтеюганского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7F36D2">
      <w:pPr>
        <w:ind w:firstLine="567"/>
        <w:jc w:val="both"/>
        <w:rPr>
          <w:sz w:val="28"/>
        </w:rPr>
      </w:pPr>
      <w:r>
        <w:rPr>
          <w:sz w:val="28"/>
        </w:rPr>
        <w:t>с участием Варенцова А.А., свидетеля Х</w:t>
      </w:r>
      <w:r>
        <w:rPr>
          <w:sz w:val="28"/>
        </w:rPr>
        <w:t xml:space="preserve">., </w:t>
      </w:r>
    </w:p>
    <w:p w:rsidR="00D17729" w:rsidP="00D3707F">
      <w:pPr>
        <w:ind w:firstLine="567"/>
        <w:jc w:val="both"/>
        <w:rPr>
          <w:sz w:val="28"/>
        </w:rPr>
      </w:pPr>
      <w:r>
        <w:rPr>
          <w:sz w:val="28"/>
        </w:rPr>
        <w:t>рассмотрев в открытом судебн</w:t>
      </w:r>
      <w:r>
        <w:rPr>
          <w:sz w:val="28"/>
        </w:rPr>
        <w:t>ом заседании дело об административном правонарушении</w:t>
      </w:r>
      <w:r w:rsidR="00782D14">
        <w:rPr>
          <w:sz w:val="28"/>
        </w:rPr>
        <w:t>,</w:t>
      </w:r>
      <w:r>
        <w:rPr>
          <w:sz w:val="28"/>
        </w:rPr>
        <w:t xml:space="preserve"> </w:t>
      </w:r>
      <w:r w:rsidR="00D5511C">
        <w:rPr>
          <w:sz w:val="28"/>
        </w:rPr>
        <w:t>предусмотренном ч.1 ст.12.26</w:t>
      </w:r>
      <w:r w:rsidR="00782D14">
        <w:rPr>
          <w:sz w:val="28"/>
        </w:rPr>
        <w:t xml:space="preserve"> Кодекса Российской Федерации об административных правонарушениях (далее по тексту КоАП РФ), </w:t>
      </w:r>
      <w:r>
        <w:rPr>
          <w:sz w:val="28"/>
        </w:rPr>
        <w:t>в отношении:</w:t>
      </w:r>
    </w:p>
    <w:p w:rsidR="00A50C80" w:rsidP="000D0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Варенцова Александра Александровича</w:t>
      </w:r>
      <w:r w:rsidR="00485DA7">
        <w:rPr>
          <w:sz w:val="28"/>
          <w:szCs w:val="28"/>
        </w:rPr>
        <w:t xml:space="preserve">, родившегося </w:t>
      </w:r>
      <w:r w:rsidR="00A301D1">
        <w:rPr>
          <w:sz w:val="28"/>
          <w:szCs w:val="28"/>
        </w:rPr>
        <w:t>*</w:t>
      </w:r>
      <w:r>
        <w:rPr>
          <w:sz w:val="28"/>
          <w:szCs w:val="28"/>
        </w:rPr>
        <w:t xml:space="preserve"> года в</w:t>
      </w:r>
      <w:r w:rsidR="00817CB0">
        <w:rPr>
          <w:sz w:val="28"/>
          <w:szCs w:val="28"/>
        </w:rPr>
        <w:t xml:space="preserve"> </w:t>
      </w:r>
      <w:r w:rsidR="00A301D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301D1">
        <w:rPr>
          <w:sz w:val="28"/>
          <w:szCs w:val="28"/>
        </w:rPr>
        <w:t>*</w:t>
      </w:r>
      <w:r w:rsidR="00023A6F">
        <w:rPr>
          <w:sz w:val="28"/>
          <w:szCs w:val="28"/>
        </w:rPr>
        <w:t xml:space="preserve">, зарегистрированного и фактически проживающего по адресу: </w:t>
      </w:r>
      <w:r w:rsidR="00A301D1">
        <w:rPr>
          <w:sz w:val="28"/>
          <w:szCs w:val="28"/>
        </w:rPr>
        <w:t>*</w:t>
      </w:r>
      <w:r w:rsidR="00023A6F">
        <w:rPr>
          <w:sz w:val="28"/>
          <w:szCs w:val="28"/>
        </w:rPr>
        <w:t>, работающего</w:t>
      </w:r>
      <w:r w:rsidR="00817CB0">
        <w:rPr>
          <w:sz w:val="28"/>
          <w:szCs w:val="28"/>
        </w:rPr>
        <w:t xml:space="preserve"> в </w:t>
      </w:r>
      <w:r w:rsidR="00A301D1">
        <w:rPr>
          <w:sz w:val="28"/>
          <w:szCs w:val="28"/>
        </w:rPr>
        <w:t>*</w:t>
      </w:r>
      <w:r w:rsidR="00485DA7">
        <w:rPr>
          <w:sz w:val="28"/>
          <w:szCs w:val="28"/>
        </w:rPr>
        <w:t xml:space="preserve">, </w:t>
      </w:r>
      <w:r w:rsidR="00A301D1">
        <w:rPr>
          <w:sz w:val="28"/>
          <w:szCs w:val="28"/>
        </w:rPr>
        <w:t>*</w:t>
      </w:r>
      <w:r w:rsidR="000925F1">
        <w:rPr>
          <w:sz w:val="28"/>
          <w:szCs w:val="28"/>
        </w:rPr>
        <w:t xml:space="preserve">, </w:t>
      </w:r>
      <w:r w:rsidR="00A301D1">
        <w:rPr>
          <w:sz w:val="28"/>
          <w:szCs w:val="28"/>
        </w:rPr>
        <w:t>*</w:t>
      </w:r>
      <w:r w:rsidR="000925F1">
        <w:rPr>
          <w:sz w:val="28"/>
          <w:szCs w:val="28"/>
        </w:rPr>
        <w:t xml:space="preserve">, </w:t>
      </w:r>
      <w:r w:rsidR="001525E8">
        <w:rPr>
          <w:sz w:val="28"/>
          <w:szCs w:val="28"/>
        </w:rPr>
        <w:t xml:space="preserve">водительское удостоверение </w:t>
      </w:r>
      <w:r w:rsidR="00A301D1">
        <w:rPr>
          <w:sz w:val="28"/>
          <w:szCs w:val="28"/>
        </w:rPr>
        <w:t>*</w:t>
      </w:r>
      <w:r w:rsidR="001525E8">
        <w:rPr>
          <w:sz w:val="28"/>
          <w:szCs w:val="28"/>
        </w:rPr>
        <w:t>,</w:t>
      </w:r>
    </w:p>
    <w:p w:rsidR="004F3560" w:rsidP="00CA745B">
      <w:pPr>
        <w:ind w:firstLine="567"/>
        <w:jc w:val="both"/>
        <w:rPr>
          <w:sz w:val="28"/>
          <w:szCs w:val="28"/>
        </w:rPr>
      </w:pPr>
    </w:p>
    <w:p w:rsidR="0040542D" w:rsidP="009C2B55">
      <w:pPr>
        <w:jc w:val="center"/>
        <w:rPr>
          <w:b/>
          <w:sz w:val="28"/>
        </w:rPr>
      </w:pPr>
      <w:r>
        <w:rPr>
          <w:b/>
          <w:sz w:val="28"/>
        </w:rPr>
        <w:t>УСТАНОВИЛ:</w:t>
      </w:r>
    </w:p>
    <w:p w:rsidR="00CA745B" w:rsidP="00D47E1F">
      <w:pPr>
        <w:ind w:firstLine="567"/>
        <w:jc w:val="both"/>
        <w:rPr>
          <w:sz w:val="28"/>
        </w:rPr>
      </w:pPr>
    </w:p>
    <w:p w:rsidR="00D5511C" w:rsidP="0072410D">
      <w:pPr>
        <w:ind w:firstLine="567"/>
        <w:jc w:val="both"/>
        <w:rPr>
          <w:sz w:val="28"/>
        </w:rPr>
      </w:pPr>
      <w:r>
        <w:rPr>
          <w:sz w:val="28"/>
        </w:rPr>
        <w:t>07</w:t>
      </w:r>
      <w:r w:rsidR="0096287B">
        <w:rPr>
          <w:sz w:val="28"/>
        </w:rPr>
        <w:t>.</w:t>
      </w:r>
      <w:r>
        <w:rPr>
          <w:sz w:val="28"/>
        </w:rPr>
        <w:t>07.2023 г. в 18 часов 10</w:t>
      </w:r>
      <w:r w:rsidR="0019405C">
        <w:rPr>
          <w:sz w:val="28"/>
        </w:rPr>
        <w:t xml:space="preserve"> минут по адресу: </w:t>
      </w:r>
      <w:r w:rsidR="00A301D1">
        <w:rPr>
          <w:sz w:val="28"/>
        </w:rPr>
        <w:t>*</w:t>
      </w:r>
      <w:r w:rsidR="00313C02">
        <w:rPr>
          <w:sz w:val="28"/>
        </w:rPr>
        <w:t>, водитель Варенцов А.А. не выполнил законное требование</w:t>
      </w:r>
      <w:r>
        <w:rPr>
          <w:sz w:val="28"/>
        </w:rPr>
        <w:t xml:space="preserve"> уполномоченного должностного лица</w:t>
      </w:r>
      <w:r w:rsidR="0072410D">
        <w:rPr>
          <w:sz w:val="28"/>
        </w:rPr>
        <w:t xml:space="preserve"> </w:t>
      </w:r>
      <w:r>
        <w:rPr>
          <w:sz w:val="28"/>
        </w:rPr>
        <w:t xml:space="preserve">о прохождении освидетельствования на состояние </w:t>
      </w:r>
      <w:r w:rsidR="0072410D">
        <w:rPr>
          <w:sz w:val="28"/>
        </w:rPr>
        <w:t xml:space="preserve">алкогольного </w:t>
      </w:r>
      <w:r w:rsidR="004515A3">
        <w:rPr>
          <w:sz w:val="28"/>
        </w:rPr>
        <w:t>опьянения</w:t>
      </w:r>
      <w:r w:rsidR="0072410D">
        <w:rPr>
          <w:sz w:val="28"/>
        </w:rPr>
        <w:t xml:space="preserve">, </w:t>
      </w:r>
      <w:r>
        <w:rPr>
          <w:sz w:val="28"/>
        </w:rPr>
        <w:t>если такие действия</w:t>
      </w:r>
      <w:r w:rsidR="00700231">
        <w:rPr>
          <w:sz w:val="28"/>
        </w:rPr>
        <w:t xml:space="preserve"> (бездействие)</w:t>
      </w:r>
      <w:r>
        <w:rPr>
          <w:sz w:val="28"/>
        </w:rPr>
        <w:t xml:space="preserve"> не содержат уголовно-наказуемого деяния, чем на</w:t>
      </w:r>
      <w:r>
        <w:rPr>
          <w:sz w:val="28"/>
        </w:rPr>
        <w:t xml:space="preserve">рушил требования п.2.3.2 Правил дорожного движения Российской Федерации. </w:t>
      </w:r>
    </w:p>
    <w:p w:rsidR="0072410D" w:rsidP="00700231">
      <w:pPr>
        <w:ind w:firstLine="567"/>
        <w:jc w:val="both"/>
        <w:rPr>
          <w:sz w:val="28"/>
        </w:rPr>
      </w:pPr>
      <w:r>
        <w:rPr>
          <w:sz w:val="28"/>
        </w:rPr>
        <w:t>В судебном заседании Варенцов А.А. с правонарушением не согласился, мотивируя тем, что транспортным средством не управлял, распивал алкогольные напитки в припаркованном автомобиле, в</w:t>
      </w:r>
      <w:r>
        <w:rPr>
          <w:sz w:val="28"/>
        </w:rPr>
        <w:t xml:space="preserve"> связи с чем, оснований для направления его на </w:t>
      </w:r>
      <w:r w:rsidR="006B1815">
        <w:rPr>
          <w:sz w:val="28"/>
        </w:rPr>
        <w:t>освидетельствование</w:t>
      </w:r>
      <w:r>
        <w:rPr>
          <w:sz w:val="28"/>
        </w:rPr>
        <w:t xml:space="preserve"> не было. Кроме того, </w:t>
      </w:r>
      <w:r w:rsidR="006B1815">
        <w:rPr>
          <w:sz w:val="28"/>
        </w:rPr>
        <w:t>ссыл</w:t>
      </w:r>
      <w:r>
        <w:rPr>
          <w:sz w:val="28"/>
        </w:rPr>
        <w:t xml:space="preserve">ался на истечение сроков давности привлечения к административной ответственности. </w:t>
      </w:r>
    </w:p>
    <w:p w:rsidR="0072410D" w:rsidP="00700231">
      <w:pPr>
        <w:ind w:firstLine="567"/>
        <w:jc w:val="both"/>
        <w:rPr>
          <w:sz w:val="28"/>
        </w:rPr>
      </w:pPr>
      <w:r>
        <w:rPr>
          <w:sz w:val="28"/>
        </w:rPr>
        <w:t>В судебном заседании свидетель – инспектор ДПС ОВ ДПС ГИБДД ОМВД России по Нефтею</w:t>
      </w:r>
      <w:r>
        <w:rPr>
          <w:sz w:val="28"/>
        </w:rPr>
        <w:t>ганскому району Х</w:t>
      </w:r>
      <w:r>
        <w:rPr>
          <w:sz w:val="28"/>
        </w:rPr>
        <w:t xml:space="preserve">. пояснил, что 07.07.2023 г. при патрулировании улиц </w:t>
      </w:r>
      <w:r w:rsidR="00A301D1">
        <w:rPr>
          <w:sz w:val="28"/>
        </w:rPr>
        <w:t>*</w:t>
      </w:r>
      <w:r>
        <w:rPr>
          <w:sz w:val="28"/>
        </w:rPr>
        <w:t xml:space="preserve"> им была замечена компания людей, которые </w:t>
      </w:r>
      <w:r w:rsidR="00834506">
        <w:rPr>
          <w:sz w:val="28"/>
        </w:rPr>
        <w:t xml:space="preserve">стояли </w:t>
      </w:r>
      <w:r>
        <w:rPr>
          <w:sz w:val="28"/>
        </w:rPr>
        <w:t>возле автомобиля «</w:t>
      </w:r>
      <w:r w:rsidR="00A301D1">
        <w:rPr>
          <w:sz w:val="28"/>
        </w:rPr>
        <w:t>*</w:t>
      </w:r>
      <w:r>
        <w:rPr>
          <w:sz w:val="28"/>
        </w:rPr>
        <w:t>»</w:t>
      </w:r>
      <w:r w:rsidR="00834506">
        <w:rPr>
          <w:sz w:val="28"/>
        </w:rPr>
        <w:t xml:space="preserve"> и распивали алкогольные напитки</w:t>
      </w:r>
      <w:r>
        <w:rPr>
          <w:sz w:val="28"/>
        </w:rPr>
        <w:t xml:space="preserve">. Данная компания села в </w:t>
      </w:r>
      <w:r w:rsidR="00834506">
        <w:rPr>
          <w:sz w:val="28"/>
        </w:rPr>
        <w:t xml:space="preserve">указанный автомобиль </w:t>
      </w:r>
      <w:r>
        <w:rPr>
          <w:sz w:val="28"/>
        </w:rPr>
        <w:t>и ав</w:t>
      </w:r>
      <w:r>
        <w:rPr>
          <w:sz w:val="28"/>
        </w:rPr>
        <w:t xml:space="preserve">томобиль начал движение. </w:t>
      </w:r>
      <w:r w:rsidR="00834506">
        <w:rPr>
          <w:sz w:val="28"/>
        </w:rPr>
        <w:t xml:space="preserve">Автомобиль </w:t>
      </w:r>
      <w:r>
        <w:rPr>
          <w:sz w:val="28"/>
        </w:rPr>
        <w:t xml:space="preserve"> </w:t>
      </w:r>
      <w:r w:rsidR="00834506">
        <w:rPr>
          <w:sz w:val="28"/>
        </w:rPr>
        <w:t>«</w:t>
      </w:r>
      <w:r w:rsidR="00A301D1">
        <w:rPr>
          <w:sz w:val="28"/>
        </w:rPr>
        <w:t>*</w:t>
      </w:r>
      <w:r w:rsidR="00834506">
        <w:rPr>
          <w:sz w:val="28"/>
        </w:rPr>
        <w:t>» под управлением Варенцова А.А</w:t>
      </w:r>
      <w:r w:rsidR="004515A3">
        <w:rPr>
          <w:sz w:val="28"/>
        </w:rPr>
        <w:t>. был о</w:t>
      </w:r>
      <w:r w:rsidR="00834506">
        <w:rPr>
          <w:sz w:val="28"/>
        </w:rPr>
        <w:t xml:space="preserve">становлен возле гаражей. Далее водитель Варенцов А.А., который управлял автомобилем, был отстранен от управления транспортным средством и ему было предложено пройти освидетельствование на состояние опьянения, от чего он отказался. Далее Варенцову А.А. было предложено проехать в медицинское учреждение для медицинского </w:t>
      </w:r>
      <w:r w:rsidR="00834506">
        <w:rPr>
          <w:sz w:val="28"/>
        </w:rPr>
        <w:t>освидетельствование на состояние опьянения. Указанные законные требования Варенцов А.А. выполнить отказался.</w:t>
      </w:r>
    </w:p>
    <w:p w:rsidR="00440238" w:rsidP="009C2B55">
      <w:pPr>
        <w:ind w:firstLine="567"/>
        <w:jc w:val="both"/>
        <w:rPr>
          <w:sz w:val="28"/>
        </w:rPr>
      </w:pPr>
      <w:r>
        <w:rPr>
          <w:sz w:val="28"/>
        </w:rPr>
        <w:t>Заслушав</w:t>
      </w:r>
      <w:r w:rsidR="00181EF2">
        <w:rPr>
          <w:sz w:val="28"/>
        </w:rPr>
        <w:t xml:space="preserve"> Варенцова А.А., свидетеля Х.</w:t>
      </w:r>
      <w:r w:rsidR="00E347AC">
        <w:rPr>
          <w:sz w:val="28"/>
        </w:rPr>
        <w:t xml:space="preserve">, </w:t>
      </w:r>
      <w:r w:rsidR="008B1C97">
        <w:rPr>
          <w:sz w:val="28"/>
        </w:rPr>
        <w:t xml:space="preserve">исследовав материалы дела, </w:t>
      </w:r>
      <w:r>
        <w:rPr>
          <w:sz w:val="28"/>
        </w:rPr>
        <w:t xml:space="preserve">судья </w:t>
      </w:r>
      <w:r w:rsidR="008B1C97">
        <w:rPr>
          <w:sz w:val="28"/>
        </w:rPr>
        <w:t xml:space="preserve">считает, что вина </w:t>
      </w:r>
      <w:r w:rsidR="00181EF2">
        <w:rPr>
          <w:sz w:val="28"/>
        </w:rPr>
        <w:t xml:space="preserve">Варенцова А.А. </w:t>
      </w:r>
      <w:r w:rsidR="008B1C97">
        <w:rPr>
          <w:sz w:val="28"/>
        </w:rPr>
        <w:t>в совершении правонарушен</w:t>
      </w:r>
      <w:r w:rsidR="001A0995">
        <w:rPr>
          <w:sz w:val="28"/>
        </w:rPr>
        <w:t>ия, предусмотренного ч.1 ст.12.26</w:t>
      </w:r>
      <w:r w:rsidR="008B1C97">
        <w:rPr>
          <w:sz w:val="28"/>
        </w:rPr>
        <w:t xml:space="preserve"> </w:t>
      </w:r>
      <w:r>
        <w:rPr>
          <w:sz w:val="28"/>
        </w:rPr>
        <w:t>КоАП РФ</w:t>
      </w:r>
      <w:r w:rsidR="00843508">
        <w:rPr>
          <w:sz w:val="28"/>
        </w:rPr>
        <w:t>,</w:t>
      </w:r>
      <w:r>
        <w:rPr>
          <w:sz w:val="28"/>
        </w:rPr>
        <w:t xml:space="preserve"> установлена.</w:t>
      </w:r>
    </w:p>
    <w:p w:rsidR="0040542D" w:rsidP="00FA6B5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ст. </w:t>
      </w:r>
      <w:hyperlink r:id="rId4" w:history="1">
        <w:r>
          <w:rPr>
            <w:sz w:val="28"/>
          </w:rPr>
          <w:t>26.2</w:t>
        </w:r>
      </w:hyperlink>
      <w:r>
        <w:rPr>
          <w:sz w:val="28"/>
        </w:rPr>
        <w:t> </w:t>
      </w:r>
      <w:r w:rsidR="00BF7E79">
        <w:rPr>
          <w:sz w:val="28"/>
        </w:rPr>
        <w:t>КоАП РФ</w:t>
      </w:r>
      <w:r>
        <w:rPr>
          <w:sz w:val="28"/>
        </w:rPr>
        <w:t xml:space="preserve"> доказательствами по делу об административном правонарушении являются любые фактические данные, на основании которых судья устанавливает наличие или отсутствие события адм</w:t>
      </w:r>
      <w:r>
        <w:rPr>
          <w:sz w:val="28"/>
        </w:rPr>
        <w:t>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</w:rPr>
        <w:t>В силу ст. </w:t>
      </w:r>
      <w:hyperlink r:id="rId5" w:history="1">
        <w:r>
          <w:rPr>
            <w:sz w:val="28"/>
          </w:rPr>
          <w:t>26.11</w:t>
        </w:r>
      </w:hyperlink>
      <w:r>
        <w:rPr>
          <w:sz w:val="28"/>
        </w:rPr>
        <w:t xml:space="preserve"> </w:t>
      </w:r>
      <w:r w:rsidR="00BF7E79">
        <w:rPr>
          <w:sz w:val="28"/>
        </w:rPr>
        <w:t xml:space="preserve">КоАП РФ </w:t>
      </w:r>
      <w:r>
        <w:rPr>
          <w:sz w:val="28"/>
        </w:rPr>
        <w:t>судья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</w:t>
      </w:r>
    </w:p>
    <w:p w:rsidR="001A0995" w:rsidP="001A099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В соответствии с ч. 1.1 ст. 27.12 Кодекса РФ об административных</w:t>
      </w:r>
      <w:r w:rsidRPr="00313BED">
        <w:rPr>
          <w:sz w:val="28"/>
          <w:szCs w:val="28"/>
        </w:rPr>
        <w:t xml:space="preserve"> правонарушениях,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</w:t>
      </w:r>
      <w:r w:rsidRPr="00313BED">
        <w:rPr>
          <w:sz w:val="28"/>
          <w:szCs w:val="28"/>
        </w:rPr>
        <w:t>ения в соответствии с ч. 6 ст. 27.12 Кодекса РФ об административных правонарушениях. При отказе от прохождения освидетельствования на состояние алкогольного опьянения указанное лицо подлежит направлению на медицинское освидетельствование на состояние опьян</w:t>
      </w:r>
      <w:r w:rsidRPr="00313BED">
        <w:rPr>
          <w:sz w:val="28"/>
          <w:szCs w:val="28"/>
        </w:rPr>
        <w:t>ения.</w:t>
      </w:r>
    </w:p>
    <w:p w:rsidR="001A0995" w:rsidRPr="00A45838" w:rsidP="001A099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п. 2.3.2 Правил дорожного движения Российской Федерации, утвержденных постановлением Совета Министров – Правительства Российской Федерации от 23.10.1993 года № 1090, водитель транспортного средства обязан по требованию должностных ли</w:t>
      </w:r>
      <w:r>
        <w:rPr>
          <w:rFonts w:eastAsia="Calibri"/>
          <w:sz w:val="28"/>
          <w:szCs w:val="28"/>
          <w:lang w:eastAsia="en-US"/>
        </w:rPr>
        <w:t>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1A0995" w:rsidRPr="00290E71" w:rsidP="001A09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3B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 </w:t>
      </w:r>
      <w:r w:rsidRPr="00313BED">
        <w:rPr>
          <w:sz w:val="28"/>
          <w:szCs w:val="28"/>
        </w:rPr>
        <w:t>Правил</w:t>
      </w:r>
      <w:r w:rsidRPr="00313BED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освидетельствование, и оформления его результатов</w:t>
      </w:r>
      <w:r>
        <w:rPr>
          <w:sz w:val="28"/>
          <w:szCs w:val="28"/>
        </w:rPr>
        <w:t>, утверждённых постановлением</w:t>
      </w:r>
      <w:r>
        <w:rPr>
          <w:sz w:val="28"/>
          <w:szCs w:val="28"/>
        </w:rPr>
        <w:t xml:space="preserve"> Правительства Российской Федерации от </w:t>
      </w:r>
      <w:r w:rsidRPr="001E7576">
        <w:rPr>
          <w:sz w:val="28"/>
          <w:szCs w:val="28"/>
        </w:rPr>
        <w:t xml:space="preserve">21 октября 2022 г. N 1882 </w:t>
      </w:r>
      <w:r>
        <w:rPr>
          <w:sz w:val="28"/>
          <w:szCs w:val="28"/>
        </w:rPr>
        <w:t>(в редакции, действующей на дату совершения правонарушения</w:t>
      </w:r>
      <w:r w:rsidRPr="00313BED">
        <w:rPr>
          <w:sz w:val="28"/>
          <w:szCs w:val="28"/>
        </w:rPr>
        <w:t xml:space="preserve">), установлено, что </w:t>
      </w:r>
      <w:r>
        <w:rPr>
          <w:sz w:val="28"/>
          <w:szCs w:val="28"/>
        </w:rPr>
        <w:t>д</w:t>
      </w:r>
      <w:r w:rsidRPr="007F1525">
        <w:rPr>
          <w:sz w:val="28"/>
          <w:szCs w:val="28"/>
        </w:rPr>
        <w:t>олжностные лица, которым предоставлено право государственного надзора и контроля за безопасностью движения и экс</w:t>
      </w:r>
      <w:r w:rsidRPr="007F1525">
        <w:rPr>
          <w:sz w:val="28"/>
          <w:szCs w:val="28"/>
        </w:rPr>
        <w:t xml:space="preserve">плуатации транспортного средства соответствующего вида, в присутствии 2 понятых либо с применением видеозаписи проводят освидетельствование на </w:t>
      </w:r>
      <w:r w:rsidRPr="007F1525">
        <w:rPr>
          <w:sz w:val="28"/>
          <w:szCs w:val="28"/>
        </w:rPr>
        <w:t>состояние алкогольного опьянения лица, которое управляет транспортным средством соответствующего вида, в отношени</w:t>
      </w:r>
      <w:r w:rsidRPr="007F1525">
        <w:rPr>
          <w:sz w:val="28"/>
          <w:szCs w:val="28"/>
        </w:rPr>
        <w:t>и которого имеются достаточные основания полагать, что оно находится в состоянии опьянения (запах алкоголя изо рта, и (или) неустойчивость позы, и (или) нарушение речи, и (или) резкое изменение окраски кожных покровов лица, и (или) поведение, н</w:t>
      </w:r>
      <w:r>
        <w:rPr>
          <w:sz w:val="28"/>
          <w:szCs w:val="28"/>
        </w:rPr>
        <w:t>е соответств</w:t>
      </w:r>
      <w:r>
        <w:rPr>
          <w:sz w:val="28"/>
          <w:szCs w:val="28"/>
        </w:rPr>
        <w:t xml:space="preserve">ующее обстановке). </w:t>
      </w:r>
    </w:p>
    <w:p w:rsidR="00903AF6" w:rsidP="00903AF6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соответствии с п. 8 указанных</w:t>
      </w:r>
      <w:r w:rsidRPr="00313BED">
        <w:rPr>
          <w:iCs/>
          <w:sz w:val="28"/>
          <w:szCs w:val="28"/>
        </w:rPr>
        <w:t xml:space="preserve"> </w:t>
      </w:r>
      <w:r w:rsidRPr="00903AF6">
        <w:rPr>
          <w:sz w:val="28"/>
          <w:szCs w:val="28"/>
        </w:rPr>
        <w:t xml:space="preserve">Правил освидетельствования, направлению на медицинское освидетельствование на состояние опьянения водитель транспортного средства подлежит, в том числе, при отказе от прохождения освидетельствования на </w:t>
      </w:r>
      <w:r w:rsidRPr="00903AF6">
        <w:rPr>
          <w:sz w:val="28"/>
          <w:szCs w:val="28"/>
        </w:rPr>
        <w:t>состояние алкогольного опьянения</w:t>
      </w:r>
      <w:r>
        <w:rPr>
          <w:sz w:val="28"/>
          <w:szCs w:val="28"/>
        </w:rPr>
        <w:t>.</w:t>
      </w:r>
    </w:p>
    <w:p w:rsidR="001A0995" w:rsidRPr="00192D82" w:rsidP="00903AF6">
      <w:pPr>
        <w:ind w:firstLine="708"/>
        <w:jc w:val="both"/>
        <w:rPr>
          <w:iCs/>
          <w:sz w:val="28"/>
          <w:szCs w:val="28"/>
        </w:rPr>
      </w:pPr>
      <w:r w:rsidRPr="00903AF6">
        <w:rPr>
          <w:sz w:val="28"/>
          <w:szCs w:val="28"/>
        </w:rPr>
        <w:t>В соответствии с п. 11 постановления Пленума Верховного Суда РФ</w:t>
      </w:r>
      <w:r w:rsidRPr="00313BED">
        <w:rPr>
          <w:iCs/>
          <w:sz w:val="28"/>
          <w:szCs w:val="28"/>
        </w:rPr>
        <w:t xml:space="preserve"> от 25.06.2019 № 20 «</w:t>
      </w:r>
      <w:r w:rsidRPr="00C14147">
        <w:rPr>
          <w:iCs/>
          <w:sz w:val="28"/>
          <w:szCs w:val="28"/>
        </w:rPr>
        <w:t xml:space="preserve">О некоторых вопросах, возникающих в судебной практике при рассмотрении дел об административных правонарушениях, предусмотренных главой 12 </w:t>
      </w:r>
      <w:r w:rsidRPr="00C14147">
        <w:rPr>
          <w:iCs/>
          <w:sz w:val="28"/>
          <w:szCs w:val="28"/>
        </w:rPr>
        <w:t xml:space="preserve">КоАП РФ», </w:t>
      </w:r>
      <w:r w:rsidRPr="00192D82">
        <w:rPr>
          <w:iCs/>
          <w:sz w:val="28"/>
          <w:szCs w:val="28"/>
        </w:rPr>
        <w:t>невыполнение водителем транспортного средства требования о прохождении медицинского освидетельствования на состояние опьянения - по </w:t>
      </w:r>
      <w:hyperlink r:id="rId6" w:anchor="/document/12125267/entry/1226" w:history="1">
        <w:r w:rsidRPr="00192D82">
          <w:rPr>
            <w:iCs/>
            <w:sz w:val="28"/>
            <w:szCs w:val="28"/>
          </w:rPr>
          <w:t>статье 12.26</w:t>
        </w:r>
      </w:hyperlink>
      <w:r w:rsidRPr="00192D82">
        <w:rPr>
          <w:iCs/>
          <w:sz w:val="28"/>
          <w:szCs w:val="28"/>
        </w:rPr>
        <w:t> данного кодекса.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В</w:t>
      </w:r>
      <w:r w:rsidRPr="00192D82">
        <w:rPr>
          <w:iCs/>
          <w:sz w:val="28"/>
          <w:szCs w:val="28"/>
        </w:rPr>
        <w:t xml:space="preserve">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</w:t>
      </w:r>
      <w:r w:rsidRPr="00192D82">
        <w:rPr>
          <w:iCs/>
          <w:sz w:val="28"/>
          <w:szCs w:val="28"/>
        </w:rPr>
        <w:t>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</w:t>
      </w:r>
      <w:r w:rsidRPr="00192D82">
        <w:rPr>
          <w:iCs/>
          <w:sz w:val="28"/>
          <w:szCs w:val="28"/>
        </w:rPr>
        <w:t>дицинское освидетельствование на состояние опьянения.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</w:t>
      </w:r>
      <w:r>
        <w:rPr>
          <w:iCs/>
          <w:sz w:val="28"/>
          <w:szCs w:val="28"/>
        </w:rPr>
        <w:t xml:space="preserve"> </w:t>
      </w:r>
      <w:r w:rsidRPr="00192D82">
        <w:rPr>
          <w:iCs/>
          <w:sz w:val="28"/>
          <w:szCs w:val="28"/>
        </w:rPr>
        <w:t>протоколе о направлении на медицинское освидетельствование на состояние</w:t>
      </w:r>
      <w:r w:rsidRPr="00192D82">
        <w:rPr>
          <w:iCs/>
          <w:sz w:val="28"/>
          <w:szCs w:val="28"/>
        </w:rPr>
        <w:t xml:space="preserve"> опьянения (</w:t>
      </w:r>
      <w:hyperlink r:id="rId6" w:anchor="/document/12125267/entry/271204" w:history="1">
        <w:r w:rsidRPr="00192D82">
          <w:rPr>
            <w:iCs/>
            <w:sz w:val="28"/>
            <w:szCs w:val="28"/>
          </w:rPr>
          <w:t>часть 4 статьи 27.12</w:t>
        </w:r>
      </w:hyperlink>
      <w:r w:rsidRPr="00192D82">
        <w:rPr>
          <w:iCs/>
          <w:sz w:val="28"/>
          <w:szCs w:val="28"/>
        </w:rPr>
        <w:t> КоАП РФ).</w:t>
      </w:r>
    </w:p>
    <w:p w:rsidR="001A0995" w:rsidRPr="00192D82" w:rsidP="001A0995">
      <w:pPr>
        <w:ind w:right="30" w:firstLine="709"/>
        <w:jc w:val="both"/>
        <w:rPr>
          <w:iCs/>
          <w:sz w:val="28"/>
          <w:szCs w:val="28"/>
        </w:rPr>
      </w:pPr>
      <w:r w:rsidRPr="00192D82">
        <w:rPr>
          <w:iCs/>
          <w:sz w:val="28"/>
          <w:szCs w:val="28"/>
        </w:rPr>
        <w:t>Отказ от выполнения законных требований уполномоченного должностного лица либо медицинского работника о прохождении такого освид</w:t>
      </w:r>
      <w:r w:rsidRPr="00192D82">
        <w:rPr>
          <w:iCs/>
          <w:sz w:val="28"/>
          <w:szCs w:val="28"/>
        </w:rPr>
        <w:t>етельствования образует объективную сторону состава административного правонарушения, предусмотренного </w:t>
      </w:r>
      <w:hyperlink r:id="rId6" w:anchor="/document/12125267/entry/1226" w:history="1">
        <w:r w:rsidRPr="00192D82">
          <w:rPr>
            <w:iCs/>
            <w:sz w:val="28"/>
            <w:szCs w:val="28"/>
          </w:rPr>
          <w:t>статьей 12.26</w:t>
        </w:r>
      </w:hyperlink>
      <w:r w:rsidRPr="00192D82">
        <w:rPr>
          <w:iCs/>
          <w:sz w:val="28"/>
          <w:szCs w:val="28"/>
        </w:rPr>
        <w:t xml:space="preserve"> КоАП РФ, и может выражаться как в форме действий, так и </w:t>
      </w:r>
      <w:r w:rsidRPr="00192D82">
        <w:rPr>
          <w:iCs/>
          <w:sz w:val="28"/>
          <w:szCs w:val="28"/>
        </w:rPr>
        <w:t>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</w:t>
      </w:r>
      <w:r w:rsidRPr="00192D82">
        <w:rPr>
          <w:iCs/>
          <w:sz w:val="28"/>
          <w:szCs w:val="28"/>
        </w:rPr>
        <w:t xml:space="preserve">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</w:t>
      </w:r>
      <w:r w:rsidRPr="00192D82">
        <w:rPr>
          <w:iCs/>
          <w:sz w:val="28"/>
          <w:szCs w:val="28"/>
        </w:rPr>
        <w:t>ме</w:t>
      </w:r>
      <w:r w:rsidRPr="00192D82">
        <w:rPr>
          <w:iCs/>
          <w:sz w:val="28"/>
          <w:szCs w:val="28"/>
        </w:rPr>
        <w:t>дицинского освидетельствования на состояние опьянения, а также в протоколе об административном правонарушении.</w:t>
      </w:r>
    </w:p>
    <w:p w:rsidR="001A0995" w:rsidRPr="00313BED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В соответствии с ч. 1 ст. 12.26 Кодекса РФ об административных правонарушениях, ответственность за данное правонарушение наступает в случае невып</w:t>
      </w:r>
      <w:r w:rsidRPr="00313BED">
        <w:rPr>
          <w:sz w:val="28"/>
          <w:szCs w:val="28"/>
        </w:rPr>
        <w:t>олнения водителем законного требования сотрудника полиции о прохождении медицинского освидетельствования на состояние опьянения.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</w:t>
      </w:r>
      <w:r w:rsidRPr="00313BED">
        <w:rPr>
          <w:sz w:val="28"/>
          <w:szCs w:val="28"/>
        </w:rPr>
        <w:t xml:space="preserve">ротоколе об административном правонарушении, объяснений лица, в отношении которого ведется производство по делу об административном правонарушении, а также на основании иных доказательств, предусмотренных </w:t>
      </w:r>
      <w:hyperlink r:id="rId7" w:history="1">
        <w:r w:rsidRPr="00313BED">
          <w:rPr>
            <w:sz w:val="28"/>
            <w:szCs w:val="28"/>
          </w:rPr>
          <w:t>ч. 2 ст. 26</w:t>
        </w:r>
        <w:r w:rsidRPr="00313BED">
          <w:rPr>
            <w:sz w:val="28"/>
            <w:szCs w:val="28"/>
          </w:rPr>
          <w:t>.2</w:t>
        </w:r>
      </w:hyperlink>
      <w:r w:rsidRPr="00313BE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 w:rsidRPr="001F77EE">
        <w:rPr>
          <w:sz w:val="28"/>
          <w:szCs w:val="28"/>
        </w:rPr>
        <w:t>Субъектом административного правонарушения, предусмотренного частью 1 статьи 12.26 Кодекса Российской Федерации об административных правонарушениях, является водитель транспортного средст</w:t>
      </w:r>
      <w:r w:rsidRPr="001F77EE">
        <w:rPr>
          <w:sz w:val="28"/>
          <w:szCs w:val="28"/>
        </w:rPr>
        <w:t>ва.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 w:rsidRPr="001F77EE">
        <w:rPr>
          <w:sz w:val="28"/>
          <w:szCs w:val="28"/>
        </w:rPr>
        <w:t>В силу пункта 1.2 Правил дорожного движения водителем признается лицо, управляющее каким-либо транспортным средством.</w:t>
      </w:r>
    </w:p>
    <w:p w:rsidR="001A0995" w:rsidRPr="00313BED" w:rsidP="00903AF6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Факт совершения административного правонарушения и вина</w:t>
      </w:r>
      <w:r>
        <w:rPr>
          <w:sz w:val="28"/>
          <w:szCs w:val="28"/>
        </w:rPr>
        <w:t xml:space="preserve"> </w:t>
      </w:r>
      <w:r w:rsidR="00903AF6">
        <w:rPr>
          <w:sz w:val="28"/>
          <w:szCs w:val="28"/>
        </w:rPr>
        <w:t xml:space="preserve">Варенцова А.А. </w:t>
      </w:r>
      <w:r>
        <w:rPr>
          <w:sz w:val="28"/>
          <w:szCs w:val="28"/>
        </w:rPr>
        <w:t xml:space="preserve">в совершении вменяемого его правонарушения </w:t>
      </w:r>
      <w:r w:rsidRPr="00313BED">
        <w:rPr>
          <w:sz w:val="28"/>
          <w:szCs w:val="28"/>
        </w:rPr>
        <w:t xml:space="preserve">объективно подтверждаются совокупностью исследованных в судебном заседании доказательств: </w:t>
      </w:r>
    </w:p>
    <w:p w:rsidR="0072410D" w:rsidP="0072410D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03AF6">
        <w:rPr>
          <w:sz w:val="28"/>
        </w:rPr>
        <w:t xml:space="preserve">86ХМ461840 от 07.07.2023 г., из которого следует, что </w:t>
      </w:r>
      <w:r>
        <w:rPr>
          <w:sz w:val="28"/>
        </w:rPr>
        <w:t xml:space="preserve">07.07.2023 г. в 18 часов 10 минут по адресу: </w:t>
      </w:r>
      <w:r w:rsidR="00A301D1">
        <w:rPr>
          <w:sz w:val="28"/>
        </w:rPr>
        <w:t>*</w:t>
      </w:r>
      <w:r>
        <w:rPr>
          <w:sz w:val="28"/>
        </w:rPr>
        <w:t>, водитель Варенцов А.А. не выполнил законное требование уполномоченного должностного лица -  ИДПС ОВ ДПС ГИБДД ОМВД России по Нефтеюганскому району Х</w:t>
      </w:r>
      <w:r>
        <w:rPr>
          <w:sz w:val="28"/>
        </w:rPr>
        <w:t xml:space="preserve"> о прохождении освидетельствова</w:t>
      </w:r>
      <w:r>
        <w:rPr>
          <w:sz w:val="28"/>
        </w:rPr>
        <w:t xml:space="preserve">ния на состояние алкогольного опьянения, медицинского освидетельствования на состояние опьянения, чем нарушил требования п.2.3.2 Правил дорожного движения Российской Федерации. </w:t>
      </w:r>
      <w:r w:rsidR="00903AF6">
        <w:rPr>
          <w:sz w:val="28"/>
        </w:rPr>
        <w:t>В 17 час. 23 мин. данный водитель управлял транспортным средством «</w:t>
      </w:r>
      <w:r w:rsidR="00A301D1">
        <w:rPr>
          <w:sz w:val="28"/>
        </w:rPr>
        <w:t>*</w:t>
      </w:r>
      <w:r w:rsidR="00903AF6">
        <w:rPr>
          <w:sz w:val="28"/>
        </w:rPr>
        <w:t xml:space="preserve">» г/н </w:t>
      </w:r>
      <w:r w:rsidR="00A301D1">
        <w:rPr>
          <w:sz w:val="28"/>
        </w:rPr>
        <w:t>*</w:t>
      </w:r>
      <w:r w:rsidR="00903AF6">
        <w:rPr>
          <w:sz w:val="28"/>
        </w:rPr>
        <w:t>.</w:t>
      </w:r>
    </w:p>
    <w:p w:rsidR="0097188D" w:rsidP="0097188D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об отстранении от управления транспортным средством 86НН№005340 от 07.07.2023 г., которым Варенцов А.А. 07.07.2023 г. в 17 час. 23 мин. по адресу: </w:t>
      </w:r>
      <w:r w:rsidR="00A301D1">
        <w:rPr>
          <w:sz w:val="28"/>
        </w:rPr>
        <w:t>*</w:t>
      </w:r>
      <w:r>
        <w:rPr>
          <w:sz w:val="28"/>
        </w:rPr>
        <w:t>, в связи</w:t>
      </w:r>
      <w:r>
        <w:rPr>
          <w:sz w:val="28"/>
        </w:rPr>
        <w:t xml:space="preserve"> с наличием</w:t>
      </w:r>
      <w:r w:rsidRPr="00F81196">
        <w:rPr>
          <w:sz w:val="28"/>
        </w:rPr>
        <w:t xml:space="preserve"> </w:t>
      </w:r>
      <w:r>
        <w:rPr>
          <w:sz w:val="28"/>
        </w:rPr>
        <w:t>признаков опьянения: запах изо рта, отстранен от управления транспортным средством «</w:t>
      </w:r>
      <w:r w:rsidR="00A301D1">
        <w:rPr>
          <w:sz w:val="28"/>
        </w:rPr>
        <w:t>*</w:t>
      </w:r>
      <w:r>
        <w:rPr>
          <w:sz w:val="28"/>
        </w:rPr>
        <w:t xml:space="preserve">» г/н </w:t>
      </w:r>
      <w:r w:rsidR="00A301D1">
        <w:rPr>
          <w:sz w:val="28"/>
        </w:rPr>
        <w:t>*</w:t>
      </w:r>
      <w:r>
        <w:rPr>
          <w:sz w:val="28"/>
        </w:rPr>
        <w:t>.</w:t>
      </w:r>
    </w:p>
    <w:p w:rsidR="0097188D" w:rsidP="0097188D">
      <w:pPr>
        <w:ind w:firstLine="567"/>
        <w:jc w:val="both"/>
        <w:rPr>
          <w:sz w:val="28"/>
        </w:rPr>
      </w:pPr>
      <w:r>
        <w:rPr>
          <w:sz w:val="28"/>
        </w:rPr>
        <w:t>С протоколом Варенцов А.А. ознакомлен, от подписи отказался, что подтверждается видеозаписью административной процедуры;</w:t>
      </w:r>
    </w:p>
    <w:p w:rsidR="00726FC6" w:rsidP="00B77890">
      <w:pPr>
        <w:ind w:firstLine="567"/>
        <w:jc w:val="both"/>
        <w:rPr>
          <w:sz w:val="28"/>
        </w:rPr>
      </w:pPr>
      <w:r>
        <w:rPr>
          <w:sz w:val="28"/>
        </w:rPr>
        <w:t>- Актом осв</w:t>
      </w:r>
      <w:r>
        <w:rPr>
          <w:sz w:val="28"/>
        </w:rPr>
        <w:t>идетельствования н</w:t>
      </w:r>
      <w:r w:rsidR="00652AA7">
        <w:rPr>
          <w:sz w:val="28"/>
        </w:rPr>
        <w:t>а состояние опьянения 86ГП056131 от 07.07</w:t>
      </w:r>
      <w:r>
        <w:rPr>
          <w:sz w:val="28"/>
        </w:rPr>
        <w:t>.2023 г., согласно которому</w:t>
      </w:r>
      <w:r w:rsidR="00652AA7">
        <w:rPr>
          <w:sz w:val="28"/>
        </w:rPr>
        <w:t xml:space="preserve">, в связи с наличием признаков опьянения (запах алкоголя изо рта) </w:t>
      </w:r>
      <w:r>
        <w:rPr>
          <w:sz w:val="28"/>
        </w:rPr>
        <w:t xml:space="preserve"> </w:t>
      </w:r>
      <w:r w:rsidR="00652AA7">
        <w:rPr>
          <w:sz w:val="28"/>
        </w:rPr>
        <w:t xml:space="preserve">Варенцову А.А. инспектором ДПС было предложено пройти освидетельствование на месте прибором </w:t>
      </w:r>
      <w:r w:rsidR="00652AA7">
        <w:rPr>
          <w:sz w:val="28"/>
          <w:lang w:val="en-US"/>
        </w:rPr>
        <w:t>Alcotest</w:t>
      </w:r>
      <w:r w:rsidRPr="00652AA7" w:rsidR="00652AA7">
        <w:rPr>
          <w:sz w:val="28"/>
        </w:rPr>
        <w:t xml:space="preserve"> 6810 </w:t>
      </w:r>
      <w:r w:rsidR="00676093">
        <w:rPr>
          <w:sz w:val="28"/>
        </w:rPr>
        <w:t>А</w:t>
      </w:r>
      <w:r w:rsidR="00676093">
        <w:rPr>
          <w:sz w:val="28"/>
          <w:lang w:val="en-US"/>
        </w:rPr>
        <w:t>RBB</w:t>
      </w:r>
      <w:r w:rsidR="00676093">
        <w:rPr>
          <w:sz w:val="28"/>
        </w:rPr>
        <w:t xml:space="preserve">0188 (поверка </w:t>
      </w:r>
      <w:r w:rsidR="00676093">
        <w:rPr>
          <w:sz w:val="28"/>
        </w:rPr>
        <w:t>прибора 07.09.2022 г.). От прохождения освидетельствования Варенцов А.А. отказался, что подтверждается видеозаписью административной процедуры;</w:t>
      </w:r>
    </w:p>
    <w:p w:rsidR="006D1361" w:rsidP="006D1361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 направлении на медицинское освидетельствование 86НП033121 от 07.07.2023 г., </w:t>
      </w:r>
      <w:r>
        <w:rPr>
          <w:sz w:val="28"/>
        </w:rPr>
        <w:t>на основании которого, в связи с отказом Варенцова А.А. от прохождения освидетельствования на состояние опьянения, Варенцов А.А. 07.07.2023 г. в 18 час. 10 мин. был направлен для прохождения медицинского освидетельствования. Пройти медицинское освидетельст</w:t>
      </w:r>
      <w:r>
        <w:rPr>
          <w:sz w:val="28"/>
        </w:rPr>
        <w:t>вование Варенцов А.А. отказался, подтвердив отказ устно при ведении видеозаписи;</w:t>
      </w:r>
    </w:p>
    <w:p w:rsidR="00082375" w:rsidP="00082375">
      <w:pPr>
        <w:jc w:val="both"/>
        <w:rPr>
          <w:sz w:val="28"/>
        </w:rPr>
      </w:pPr>
      <w:r>
        <w:rPr>
          <w:sz w:val="28"/>
        </w:rPr>
        <w:tab/>
        <w:t>- протоколом задержания тр</w:t>
      </w:r>
      <w:r w:rsidR="006D1361">
        <w:rPr>
          <w:sz w:val="28"/>
        </w:rPr>
        <w:t>анспортного средства 86СП№027712 от 07.07</w:t>
      </w:r>
      <w:r>
        <w:rPr>
          <w:sz w:val="28"/>
        </w:rPr>
        <w:t xml:space="preserve">.2023 г., которым транспортное средство </w:t>
      </w:r>
      <w:r w:rsidR="006D1361">
        <w:rPr>
          <w:sz w:val="28"/>
        </w:rPr>
        <w:t>«</w:t>
      </w:r>
      <w:r w:rsidR="00A301D1">
        <w:rPr>
          <w:sz w:val="28"/>
        </w:rPr>
        <w:t>*</w:t>
      </w:r>
      <w:r w:rsidR="006D1361">
        <w:rPr>
          <w:sz w:val="28"/>
        </w:rPr>
        <w:t xml:space="preserve">» г/н </w:t>
      </w:r>
      <w:r w:rsidR="00A301D1">
        <w:rPr>
          <w:sz w:val="28"/>
        </w:rPr>
        <w:t>*</w:t>
      </w:r>
      <w:r>
        <w:rPr>
          <w:sz w:val="28"/>
        </w:rPr>
        <w:t xml:space="preserve"> задержано и помещено на специализирован</w:t>
      </w:r>
      <w:r>
        <w:rPr>
          <w:sz w:val="28"/>
        </w:rPr>
        <w:t>ную стоянку при ведении видеофиксации.</w:t>
      </w:r>
      <w:r w:rsidRPr="00082375">
        <w:rPr>
          <w:sz w:val="28"/>
        </w:rPr>
        <w:t xml:space="preserve"> </w:t>
      </w:r>
    </w:p>
    <w:p w:rsidR="001A0995" w:rsidP="004E24DB">
      <w:pPr>
        <w:ind w:firstLine="720"/>
        <w:jc w:val="both"/>
        <w:rPr>
          <w:sz w:val="28"/>
        </w:rPr>
      </w:pPr>
      <w:r>
        <w:rPr>
          <w:sz w:val="28"/>
        </w:rPr>
        <w:t xml:space="preserve">- рапортом инспектора ДПС </w:t>
      </w:r>
      <w:r w:rsidR="00082375">
        <w:rPr>
          <w:sz w:val="28"/>
        </w:rPr>
        <w:t xml:space="preserve"> </w:t>
      </w:r>
      <w:r w:rsidR="00C61BE7">
        <w:rPr>
          <w:sz w:val="28"/>
        </w:rPr>
        <w:t>Х. от 07.07</w:t>
      </w:r>
      <w:r>
        <w:rPr>
          <w:sz w:val="28"/>
        </w:rPr>
        <w:t>.2023 г. об обстоятельствах выявления правонарушения, совершенного</w:t>
      </w:r>
      <w:r w:rsidR="00082375">
        <w:rPr>
          <w:sz w:val="28"/>
        </w:rPr>
        <w:t xml:space="preserve"> </w:t>
      </w:r>
      <w:r w:rsidR="00C61BE7">
        <w:rPr>
          <w:sz w:val="28"/>
        </w:rPr>
        <w:t>Варенцовым А.А.</w:t>
      </w:r>
      <w:r>
        <w:rPr>
          <w:sz w:val="28"/>
        </w:rPr>
        <w:t xml:space="preserve"> и проведения административных процедур при составлении административного материала п</w:t>
      </w:r>
      <w:r>
        <w:rPr>
          <w:sz w:val="28"/>
        </w:rPr>
        <w:t>о ст.12.26 ч.1 КоАП РФ;</w:t>
      </w:r>
    </w:p>
    <w:p w:rsidR="004E24DB" w:rsidP="001A0995">
      <w:pPr>
        <w:jc w:val="both"/>
        <w:rPr>
          <w:sz w:val="28"/>
        </w:rPr>
      </w:pPr>
      <w:r>
        <w:rPr>
          <w:sz w:val="28"/>
        </w:rPr>
        <w:tab/>
        <w:t xml:space="preserve">- заверенными копиями водительского удостоверения </w:t>
      </w:r>
      <w:r w:rsidR="00C61BE7">
        <w:rPr>
          <w:sz w:val="28"/>
        </w:rPr>
        <w:t xml:space="preserve">Варенцова А.А. </w:t>
      </w:r>
      <w:r>
        <w:rPr>
          <w:sz w:val="28"/>
        </w:rPr>
        <w:t>и свидетельства о регистрации транспортного средства</w:t>
      </w:r>
      <w:r w:rsidR="00C61BE7">
        <w:rPr>
          <w:sz w:val="28"/>
        </w:rPr>
        <w:t xml:space="preserve"> «</w:t>
      </w:r>
      <w:r w:rsidR="00A301D1">
        <w:rPr>
          <w:sz w:val="28"/>
        </w:rPr>
        <w:t>*</w:t>
      </w:r>
      <w:r w:rsidR="00C61BE7">
        <w:rPr>
          <w:sz w:val="28"/>
        </w:rPr>
        <w:t xml:space="preserve">» г/н </w:t>
      </w:r>
      <w:r w:rsidR="00A301D1">
        <w:rPr>
          <w:sz w:val="28"/>
        </w:rPr>
        <w:t>*</w:t>
      </w:r>
      <w:r w:rsidR="00C61BE7">
        <w:rPr>
          <w:sz w:val="28"/>
        </w:rPr>
        <w:t>, собственником которого является Варенцов А.А.;</w:t>
      </w:r>
    </w:p>
    <w:p w:rsidR="00C61BE7" w:rsidP="00C61BE7">
      <w:pPr>
        <w:ind w:firstLine="720"/>
        <w:jc w:val="both"/>
        <w:rPr>
          <w:sz w:val="28"/>
        </w:rPr>
      </w:pPr>
      <w:r>
        <w:rPr>
          <w:sz w:val="28"/>
        </w:rPr>
        <w:t>- справкой по ОСК подтверждается, что</w:t>
      </w:r>
      <w:r>
        <w:rPr>
          <w:sz w:val="28"/>
        </w:rPr>
        <w:t xml:space="preserve"> Варенцов А.А. судимости не имеет;</w:t>
      </w:r>
    </w:p>
    <w:p w:rsidR="00C61BE7" w:rsidP="004E24DB">
      <w:pPr>
        <w:ind w:firstLine="720"/>
        <w:jc w:val="both"/>
        <w:rPr>
          <w:sz w:val="28"/>
        </w:rPr>
      </w:pPr>
      <w:r>
        <w:rPr>
          <w:sz w:val="28"/>
        </w:rPr>
        <w:t xml:space="preserve"> -справкой по ИБД-Ф;</w:t>
      </w:r>
    </w:p>
    <w:p w:rsidR="004E24DB" w:rsidP="004E24DB">
      <w:pPr>
        <w:ind w:firstLine="720"/>
        <w:jc w:val="both"/>
        <w:rPr>
          <w:sz w:val="28"/>
        </w:rPr>
      </w:pPr>
      <w:r>
        <w:rPr>
          <w:sz w:val="28"/>
        </w:rPr>
        <w:t>- карточкой операции с водительским удостоверением;</w:t>
      </w:r>
    </w:p>
    <w:p w:rsidR="004E24DB" w:rsidP="00B77890">
      <w:pPr>
        <w:ind w:firstLine="720"/>
        <w:jc w:val="both"/>
        <w:rPr>
          <w:sz w:val="28"/>
        </w:rPr>
      </w:pPr>
      <w:r>
        <w:rPr>
          <w:sz w:val="28"/>
        </w:rPr>
        <w:t>- карточкой учета транспортного средства;</w:t>
      </w:r>
    </w:p>
    <w:p w:rsidR="008B7A46" w:rsidP="004E24DB">
      <w:pPr>
        <w:ind w:firstLine="720"/>
        <w:jc w:val="both"/>
        <w:rPr>
          <w:sz w:val="28"/>
        </w:rPr>
      </w:pPr>
      <w:r>
        <w:rPr>
          <w:sz w:val="28"/>
        </w:rPr>
        <w:t>- выпиской из реестра правонарушений подтверждается, что ранее Варенцов А.А. к административной ответствен</w:t>
      </w:r>
      <w:r>
        <w:rPr>
          <w:sz w:val="28"/>
        </w:rPr>
        <w:t>ности не привлекался;</w:t>
      </w:r>
    </w:p>
    <w:p w:rsidR="008B7A46" w:rsidP="001A0995">
      <w:pPr>
        <w:jc w:val="both"/>
        <w:rPr>
          <w:sz w:val="28"/>
        </w:rPr>
      </w:pPr>
      <w:r>
        <w:rPr>
          <w:sz w:val="28"/>
        </w:rPr>
        <w:tab/>
        <w:t>- карточкой правонарушения подтверждается, что производство по делу в отношении Варенцова А.А.</w:t>
      </w:r>
      <w:r w:rsidRPr="008B7A46">
        <w:rPr>
          <w:sz w:val="28"/>
        </w:rPr>
        <w:t xml:space="preserve"> </w:t>
      </w:r>
      <w:r>
        <w:rPr>
          <w:sz w:val="28"/>
        </w:rPr>
        <w:t>по ст.12.8 ч.1 КоАП РФ постановлением от 08.01.2015 г. было прекращено;</w:t>
      </w:r>
    </w:p>
    <w:p w:rsidR="008B7A46" w:rsidRPr="008B7A46" w:rsidP="001A0995">
      <w:pPr>
        <w:jc w:val="both"/>
        <w:rPr>
          <w:sz w:val="28"/>
        </w:rPr>
      </w:pPr>
      <w:r>
        <w:rPr>
          <w:sz w:val="28"/>
        </w:rPr>
        <w:tab/>
        <w:t xml:space="preserve">- двумя </w:t>
      </w:r>
      <w:r>
        <w:rPr>
          <w:sz w:val="28"/>
          <w:lang w:val="en-US"/>
        </w:rPr>
        <w:t>DVD</w:t>
      </w:r>
      <w:r w:rsidRPr="008B7A46">
        <w:rPr>
          <w:sz w:val="28"/>
        </w:rPr>
        <w:t xml:space="preserve"> </w:t>
      </w:r>
      <w:r>
        <w:rPr>
          <w:sz w:val="28"/>
        </w:rPr>
        <w:t xml:space="preserve">– дисками, содержащими видеозапись административных </w:t>
      </w:r>
      <w:r>
        <w:rPr>
          <w:sz w:val="28"/>
        </w:rPr>
        <w:t>процедур, видеозапись остановки транспортного средства.</w:t>
      </w:r>
    </w:p>
    <w:p w:rsidR="008B7A46" w:rsidP="001A0995">
      <w:pPr>
        <w:jc w:val="both"/>
        <w:rPr>
          <w:sz w:val="28"/>
        </w:rPr>
      </w:pPr>
    </w:p>
    <w:p w:rsidR="001A0995" w:rsidRPr="00BF56C9" w:rsidP="001A0995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Pr="00313BED">
        <w:rPr>
          <w:sz w:val="28"/>
          <w:szCs w:val="28"/>
        </w:rPr>
        <w:t>Представленные по делу доказательства мировой судья признает полученными в соответствии с законом и в своей совокупности достаточными для</w:t>
      </w:r>
      <w:r w:rsidR="00A6716C">
        <w:rPr>
          <w:sz w:val="28"/>
          <w:szCs w:val="28"/>
        </w:rPr>
        <w:t xml:space="preserve"> рассмотрения дела</w:t>
      </w:r>
      <w:r w:rsidRPr="00313BED">
        <w:rPr>
          <w:sz w:val="28"/>
          <w:szCs w:val="28"/>
        </w:rPr>
        <w:t>.</w:t>
      </w:r>
    </w:p>
    <w:p w:rsidR="00C717F3" w:rsidP="001A0995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Варенцов А.А. </w:t>
      </w:r>
      <w:r w:rsidR="001A0995">
        <w:rPr>
          <w:sz w:val="28"/>
          <w:szCs w:val="28"/>
          <w:lang w:val="ru-RU"/>
        </w:rPr>
        <w:t>является субъектом административного правонарушения, предусмотренного ч.1 ст.12.26 КоАП РФ, поскольку, являлся водителем транспортного средства, от управления которого был отстранен в связи с наличием признаков опьянения.</w:t>
      </w:r>
      <w:r w:rsidR="00A6716C">
        <w:rPr>
          <w:sz w:val="28"/>
          <w:szCs w:val="28"/>
          <w:lang w:val="ru-RU"/>
        </w:rPr>
        <w:t xml:space="preserve">  </w:t>
      </w:r>
    </w:p>
    <w:p w:rsidR="001A0995" w:rsidP="001A0995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Вопреки доводам</w:t>
      </w:r>
      <w:r w:rsidR="0025794C">
        <w:rPr>
          <w:sz w:val="28"/>
          <w:szCs w:val="28"/>
          <w:lang w:val="ru-RU"/>
        </w:rPr>
        <w:t xml:space="preserve"> Варенцова А.А.</w:t>
      </w:r>
      <w:r>
        <w:rPr>
          <w:sz w:val="28"/>
          <w:szCs w:val="28"/>
          <w:lang w:val="ru-RU"/>
        </w:rPr>
        <w:t>, ф</w:t>
      </w:r>
      <w:r w:rsidR="00A6716C">
        <w:rPr>
          <w:sz w:val="28"/>
          <w:szCs w:val="28"/>
          <w:lang w:val="ru-RU"/>
        </w:rPr>
        <w:t xml:space="preserve">акт управления транспортным средством подтверждается протоколом об отстранении от управления </w:t>
      </w:r>
      <w:r w:rsidR="00A6716C">
        <w:rPr>
          <w:sz w:val="28"/>
          <w:szCs w:val="28"/>
          <w:lang w:val="ru-RU"/>
        </w:rPr>
        <w:t>транспортным средством, представленной видеозаписью</w:t>
      </w:r>
      <w:r w:rsidR="0025794C">
        <w:rPr>
          <w:sz w:val="28"/>
          <w:szCs w:val="28"/>
          <w:lang w:val="ru-RU"/>
        </w:rPr>
        <w:t xml:space="preserve"> отстранения от управления, а так же пояснениями свидетеля в судебном заседании</w:t>
      </w:r>
      <w:r w:rsidR="00A6716C">
        <w:rPr>
          <w:sz w:val="28"/>
          <w:szCs w:val="28"/>
          <w:lang w:val="ru-RU"/>
        </w:rPr>
        <w:t xml:space="preserve">. </w:t>
      </w:r>
    </w:p>
    <w:p w:rsidR="001A0995" w:rsidRPr="001F77EE" w:rsidP="001A0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77EE">
        <w:rPr>
          <w:sz w:val="28"/>
          <w:szCs w:val="28"/>
        </w:rPr>
        <w:t>еры обеспечения производства по делу об админис</w:t>
      </w:r>
      <w:r w:rsidRPr="001F77EE">
        <w:rPr>
          <w:sz w:val="28"/>
          <w:szCs w:val="28"/>
        </w:rPr>
        <w:t xml:space="preserve">тративном правонарушении применены к </w:t>
      </w:r>
      <w:r w:rsidR="0025794C">
        <w:rPr>
          <w:sz w:val="28"/>
          <w:szCs w:val="28"/>
        </w:rPr>
        <w:t xml:space="preserve">Варенцову А.А. </w:t>
      </w:r>
      <w:r w:rsidRPr="001F77EE">
        <w:rPr>
          <w:sz w:val="28"/>
          <w:szCs w:val="28"/>
        </w:rPr>
        <w:t xml:space="preserve">в соответствии с требованиями </w:t>
      </w:r>
      <w:hyperlink r:id="rId8" w:history="1">
        <w:r w:rsidRPr="001F77EE">
          <w:rPr>
            <w:sz w:val="28"/>
            <w:szCs w:val="28"/>
          </w:rPr>
          <w:t>статьи 27.1</w:t>
        </w:r>
        <w:r w:rsidRPr="001F77EE">
          <w:rPr>
            <w:sz w:val="28"/>
            <w:szCs w:val="28"/>
          </w:rPr>
          <w:t>2</w:t>
        </w:r>
      </w:hyperlink>
      <w:r w:rsidRPr="001F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 </w:t>
      </w:r>
      <w:r w:rsidRPr="001F77EE">
        <w:rPr>
          <w:sz w:val="28"/>
          <w:szCs w:val="28"/>
        </w:rPr>
        <w:t>(при отстранении от управления транспортным средством, проведении освидетельствования на сос</w:t>
      </w:r>
      <w:r w:rsidR="0025794C">
        <w:rPr>
          <w:sz w:val="28"/>
          <w:szCs w:val="28"/>
        </w:rPr>
        <w:t xml:space="preserve">тояние алкогольного опьянения, </w:t>
      </w:r>
      <w:r w:rsidRPr="001F77EE">
        <w:rPr>
          <w:sz w:val="28"/>
          <w:szCs w:val="28"/>
        </w:rPr>
        <w:t>направлении на медицинское освидетельствование на состояние опьянения</w:t>
      </w:r>
      <w:r w:rsidR="0025794C">
        <w:rPr>
          <w:sz w:val="28"/>
          <w:szCs w:val="28"/>
        </w:rPr>
        <w:t>, задержании транспортного средства</w:t>
      </w:r>
      <w:r w:rsidRPr="001F77EE">
        <w:rPr>
          <w:sz w:val="28"/>
          <w:szCs w:val="28"/>
        </w:rPr>
        <w:t>) с применением вид</w:t>
      </w:r>
      <w:r w:rsidRPr="001F77EE">
        <w:rPr>
          <w:sz w:val="28"/>
          <w:szCs w:val="28"/>
        </w:rPr>
        <w:t>еозаписи.</w:t>
      </w:r>
    </w:p>
    <w:p w:rsidR="001A0995" w:rsidP="001A0995">
      <w:pPr>
        <w:ind w:right="30" w:firstLine="708"/>
        <w:jc w:val="both"/>
        <w:rPr>
          <w:sz w:val="28"/>
          <w:szCs w:val="28"/>
        </w:rPr>
      </w:pPr>
      <w:r w:rsidRPr="00DE0C5F">
        <w:rPr>
          <w:sz w:val="28"/>
          <w:szCs w:val="28"/>
        </w:rPr>
        <w:t xml:space="preserve">Исходя из разъяснений Пленума Верховного Суда РФ, изложенных в п.11 Постановлении Пленума Верховного Суда РФ от 25 июня 2019 г. N 20 «О некоторых вопросах, возникающих в судебной практике при рассмотрении дел об административных правонарушениях, </w:t>
      </w:r>
      <w:r w:rsidRPr="00DE0C5F">
        <w:rPr>
          <w:sz w:val="28"/>
          <w:szCs w:val="28"/>
        </w:rPr>
        <w:t>предусмотренных главой 12 Кодекса Российской Федерации об административных правонарушениях»,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</w:t>
      </w:r>
      <w:r w:rsidRPr="00DE0C5F">
        <w:rPr>
          <w:sz w:val="28"/>
          <w:szCs w:val="28"/>
        </w:rPr>
        <w:t xml:space="preserve"> сторону состава административного</w:t>
      </w:r>
      <w:r>
        <w:rPr>
          <w:sz w:val="28"/>
          <w:szCs w:val="28"/>
        </w:rPr>
        <w:t xml:space="preserve"> </w:t>
      </w:r>
      <w:r w:rsidRPr="00DE0C5F">
        <w:rPr>
          <w:sz w:val="28"/>
          <w:szCs w:val="28"/>
        </w:rPr>
        <w:t>правонарушения, предусмотренного </w:t>
      </w:r>
      <w:hyperlink r:id="rId6" w:anchor="/document/12125267/entry/1226" w:history="1">
        <w:r w:rsidRPr="00DE0C5F">
          <w:rPr>
            <w:sz w:val="28"/>
            <w:szCs w:val="28"/>
          </w:rPr>
          <w:t>статьей 12.26</w:t>
        </w:r>
      </w:hyperlink>
      <w:r w:rsidRPr="00DE0C5F">
        <w:rPr>
          <w:sz w:val="28"/>
          <w:szCs w:val="28"/>
        </w:rPr>
        <w:t xml:space="preserve"> КоАП РФ, и может выражаться как в форме действий, так и в форме бездействия, </w:t>
      </w:r>
      <w:r w:rsidRPr="00DE0C5F">
        <w:rPr>
          <w:sz w:val="28"/>
          <w:szCs w:val="28"/>
        </w:rPr>
        <w:t>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</w:t>
      </w:r>
      <w:r w:rsidRPr="00DE0C5F">
        <w:rPr>
          <w:sz w:val="28"/>
          <w:szCs w:val="28"/>
        </w:rPr>
        <w:t>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</w:t>
      </w:r>
      <w:r w:rsidRPr="00DE0C5F">
        <w:rPr>
          <w:sz w:val="28"/>
          <w:szCs w:val="28"/>
        </w:rPr>
        <w:t>ствования на состояние опьянения, а также в протоколе об административном правонарушении.</w:t>
      </w:r>
    </w:p>
    <w:p w:rsidR="001A0995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Как следует из материалов дела, </w:t>
      </w:r>
      <w:r>
        <w:rPr>
          <w:sz w:val="28"/>
          <w:szCs w:val="28"/>
        </w:rPr>
        <w:t xml:space="preserve">от прохождения медицинского освидетельствования на состояние опьянения </w:t>
      </w:r>
      <w:r w:rsidR="0025794C">
        <w:rPr>
          <w:sz w:val="28"/>
          <w:szCs w:val="28"/>
        </w:rPr>
        <w:t xml:space="preserve">Варенцов А.А. </w:t>
      </w:r>
      <w:r>
        <w:rPr>
          <w:sz w:val="28"/>
          <w:szCs w:val="28"/>
        </w:rPr>
        <w:t xml:space="preserve">отказался, что подтверждается видеозаписью, </w:t>
      </w:r>
      <w:r w:rsidR="004344B6">
        <w:rPr>
          <w:sz w:val="28"/>
          <w:szCs w:val="28"/>
        </w:rPr>
        <w:t>а так же протоколом о направлении на медицинское освидетельствование.</w:t>
      </w:r>
    </w:p>
    <w:p w:rsidR="0025794C" w:rsidP="001A0995">
      <w:pPr>
        <w:ind w:right="30" w:firstLine="708"/>
        <w:jc w:val="both"/>
        <w:rPr>
          <w:sz w:val="28"/>
        </w:rPr>
      </w:pPr>
      <w:r w:rsidRPr="00313BED">
        <w:rPr>
          <w:sz w:val="28"/>
          <w:szCs w:val="28"/>
        </w:rPr>
        <w:t xml:space="preserve">Обстоятельства, послужившие законным основанием для направления </w:t>
      </w:r>
      <w:r>
        <w:rPr>
          <w:sz w:val="28"/>
          <w:szCs w:val="28"/>
        </w:rPr>
        <w:t xml:space="preserve">Варенцова А.А. </w:t>
      </w:r>
      <w:r w:rsidRPr="00313BED">
        <w:rPr>
          <w:sz w:val="28"/>
          <w:szCs w:val="28"/>
        </w:rPr>
        <w:t>на медицинское освидетельствование, в соответствии с ч. 4 ст. 27.12 Кодекса РФ об административных правонарушени</w:t>
      </w:r>
      <w:r w:rsidRPr="00313BED">
        <w:rPr>
          <w:sz w:val="28"/>
          <w:szCs w:val="28"/>
        </w:rPr>
        <w:t xml:space="preserve">ях указаны в протоколе о направлении на медицинское освидетельствование на состояние опьянения </w:t>
      </w:r>
      <w:r>
        <w:rPr>
          <w:sz w:val="28"/>
          <w:szCs w:val="28"/>
        </w:rPr>
        <w:t>(</w:t>
      </w:r>
      <w:r>
        <w:rPr>
          <w:sz w:val="28"/>
        </w:rPr>
        <w:t>отказ от прохождения освидетельствования на состояние опьянения).</w:t>
      </w:r>
    </w:p>
    <w:p w:rsidR="004344B6" w:rsidP="001A0995">
      <w:pPr>
        <w:ind w:right="30" w:firstLine="708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Административные протоколы в отношении </w:t>
      </w:r>
      <w:r w:rsidR="0025794C">
        <w:rPr>
          <w:sz w:val="28"/>
          <w:szCs w:val="28"/>
        </w:rPr>
        <w:t xml:space="preserve">Варенцова А.А. </w:t>
      </w:r>
      <w:r w:rsidRPr="00313BED">
        <w:rPr>
          <w:sz w:val="28"/>
          <w:szCs w:val="28"/>
        </w:rPr>
        <w:t>соответствуют требованиям, предъявляемым</w:t>
      </w:r>
      <w:r w:rsidRPr="00313BED">
        <w:rPr>
          <w:sz w:val="28"/>
          <w:szCs w:val="28"/>
        </w:rPr>
        <w:t xml:space="preserve">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</w:t>
      </w:r>
      <w:r>
        <w:rPr>
          <w:sz w:val="28"/>
          <w:szCs w:val="28"/>
        </w:rPr>
        <w:t xml:space="preserve">луатации транспортного средства. </w:t>
      </w:r>
    </w:p>
    <w:p w:rsidR="004344B6" w:rsidP="004344B6">
      <w:pPr>
        <w:ind w:right="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3BED">
        <w:rPr>
          <w:sz w:val="28"/>
          <w:szCs w:val="28"/>
        </w:rPr>
        <w:t xml:space="preserve">ри оформлении процессуальных документов сам </w:t>
      </w:r>
      <w:r w:rsidR="0025794C">
        <w:rPr>
          <w:sz w:val="28"/>
          <w:szCs w:val="28"/>
        </w:rPr>
        <w:t>Варенцов А.А.</w:t>
      </w:r>
      <w:r w:rsidRPr="00313BED" w:rsidR="0025794C">
        <w:rPr>
          <w:sz w:val="28"/>
          <w:szCs w:val="28"/>
        </w:rPr>
        <w:t xml:space="preserve"> </w:t>
      </w:r>
      <w:r w:rsidRPr="00313BED">
        <w:rPr>
          <w:sz w:val="28"/>
          <w:szCs w:val="28"/>
        </w:rPr>
        <w:t>не был лишен возможности выразить свое отношение к производимым в отношении него процессуальным действиям, представленным правом воспользовался.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3BED">
        <w:rPr>
          <w:sz w:val="28"/>
          <w:szCs w:val="28"/>
        </w:rPr>
        <w:t xml:space="preserve">ировой судья приходит к выводу, что требование сотрудников полиции о прохождении </w:t>
      </w:r>
      <w:r w:rsidR="0025794C">
        <w:rPr>
          <w:sz w:val="28"/>
          <w:szCs w:val="28"/>
        </w:rPr>
        <w:t>Варенцовым А.А.</w:t>
      </w:r>
      <w:r w:rsidRPr="00313BED" w:rsidR="0025794C">
        <w:rPr>
          <w:sz w:val="28"/>
          <w:szCs w:val="28"/>
        </w:rPr>
        <w:t xml:space="preserve"> </w:t>
      </w:r>
      <w:r w:rsidRPr="00313BED">
        <w:rPr>
          <w:sz w:val="28"/>
          <w:szCs w:val="28"/>
        </w:rPr>
        <w:t>медицинского освидетельствования на состояние опьянения было законным, а установленный порядок направления на медицинское освидетельствование соблюден.</w:t>
      </w:r>
    </w:p>
    <w:p w:rsidR="001A0995" w:rsidP="001A0995">
      <w:pPr>
        <w:ind w:firstLine="567"/>
        <w:jc w:val="both"/>
        <w:rPr>
          <w:sz w:val="28"/>
        </w:rPr>
      </w:pPr>
      <w:r w:rsidRPr="00A25360">
        <w:rPr>
          <w:sz w:val="28"/>
        </w:rPr>
        <w:t>Процесс применения мер обеспечения по делу и составления сопровождающих их процессуальных документов заф</w:t>
      </w:r>
      <w:r w:rsidRPr="00A25360">
        <w:rPr>
          <w:sz w:val="28"/>
        </w:rPr>
        <w:t>иксирован в полном объеме на видеозапись, которая в соответствии с требованиями </w:t>
      </w:r>
      <w:hyperlink r:id="rId6" w:anchor="/document/12125267/entry/257" w:history="1">
        <w:r w:rsidRPr="00A25360">
          <w:rPr>
            <w:sz w:val="28"/>
          </w:rPr>
          <w:t>статей 25.7</w:t>
        </w:r>
      </w:hyperlink>
      <w:r w:rsidRPr="00A25360">
        <w:rPr>
          <w:sz w:val="28"/>
        </w:rPr>
        <w:t> и </w:t>
      </w:r>
      <w:hyperlink r:id="rId6" w:anchor="/document/12125267/entry/2712" w:history="1">
        <w:r w:rsidRPr="00A25360">
          <w:rPr>
            <w:sz w:val="28"/>
          </w:rPr>
          <w:t>27.12</w:t>
        </w:r>
      </w:hyperlink>
      <w:r w:rsidRPr="00A25360">
        <w:rPr>
          <w:sz w:val="28"/>
        </w:rPr>
        <w:t> КоАП РФ применялась для удостоверения процессуальных действий. </w:t>
      </w:r>
      <w:r>
        <w:rPr>
          <w:sz w:val="28"/>
        </w:rPr>
        <w:t>Данная в</w:t>
      </w:r>
      <w:r w:rsidRPr="00A25360">
        <w:rPr>
          <w:sz w:val="28"/>
        </w:rPr>
        <w:t>идеозапись </w:t>
      </w:r>
      <w:r>
        <w:rPr>
          <w:sz w:val="28"/>
        </w:rPr>
        <w:t xml:space="preserve">является непрерывной, </w:t>
      </w:r>
      <w:r w:rsidRPr="00A25360">
        <w:rPr>
          <w:sz w:val="28"/>
        </w:rPr>
        <w:t>позволяет идентифицировать лицо, в отношении которого применялись меры обеспечения производства по делу об административном правонарушении, и и</w:t>
      </w:r>
      <w:r w:rsidRPr="00A25360">
        <w:rPr>
          <w:sz w:val="28"/>
        </w:rPr>
        <w:t>х содер</w:t>
      </w:r>
      <w:r>
        <w:rPr>
          <w:sz w:val="28"/>
        </w:rPr>
        <w:t xml:space="preserve">жание, а так же, соблюдение порядка и последовательности проведения административных процедур. </w:t>
      </w:r>
    </w:p>
    <w:p w:rsidR="00AE189A" w:rsidP="001A0995">
      <w:pPr>
        <w:ind w:firstLine="567"/>
        <w:jc w:val="both"/>
        <w:rPr>
          <w:sz w:val="28"/>
        </w:rPr>
      </w:pPr>
      <w:r>
        <w:rPr>
          <w:sz w:val="28"/>
        </w:rPr>
        <w:t>Вопреки доводам Варенцова А.А. срок давности привлечения к административной ответственности за совершение вменяемого правонарушения, предусмотренный ст.4</w:t>
      </w:r>
      <w:r>
        <w:rPr>
          <w:sz w:val="28"/>
        </w:rPr>
        <w:t>.5 КоАП РФ, на день рассмотрения дела судом не истёк.</w:t>
      </w:r>
    </w:p>
    <w:p w:rsidR="001A0995" w:rsidRPr="00313BED" w:rsidP="001A0995">
      <w:pPr>
        <w:ind w:righ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3BED">
        <w:rPr>
          <w:sz w:val="28"/>
          <w:szCs w:val="28"/>
        </w:rPr>
        <w:t xml:space="preserve">ействия </w:t>
      </w:r>
      <w:r>
        <w:rPr>
          <w:sz w:val="28"/>
        </w:rPr>
        <w:t xml:space="preserve"> </w:t>
      </w:r>
      <w:r w:rsidR="0025794C">
        <w:rPr>
          <w:sz w:val="28"/>
          <w:szCs w:val="28"/>
        </w:rPr>
        <w:t>Варенцова А.А.</w:t>
      </w:r>
      <w:r w:rsidRPr="00313BED" w:rsidR="0025794C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</w:t>
      </w:r>
      <w:r w:rsidRPr="00313BED">
        <w:rPr>
          <w:sz w:val="28"/>
          <w:szCs w:val="28"/>
        </w:rPr>
        <w:t xml:space="preserve"> по ч. 1 ст. 12.</w:t>
      </w:r>
      <w:hyperlink r:id="rId9" w:history="1">
        <w:r w:rsidRPr="00313BED">
          <w:rPr>
            <w:sz w:val="28"/>
            <w:szCs w:val="28"/>
          </w:rPr>
          <w:t>26</w:t>
        </w:r>
      </w:hyperlink>
      <w:r w:rsidRPr="00313BED">
        <w:rPr>
          <w:sz w:val="28"/>
          <w:szCs w:val="28"/>
        </w:rPr>
        <w:t xml:space="preserve">  Кодекса Российской Федерации об административных правонарушениях, как невыполнение водителем тра</w:t>
      </w:r>
      <w:r w:rsidRPr="00313BED">
        <w:rPr>
          <w:sz w:val="28"/>
          <w:szCs w:val="28"/>
        </w:rPr>
        <w:t xml:space="preserve">нспортного средства законного </w:t>
      </w:r>
      <w:hyperlink r:id="rId10" w:history="1">
        <w:r w:rsidRPr="00313BED">
          <w:rPr>
            <w:sz w:val="28"/>
            <w:szCs w:val="28"/>
          </w:rPr>
          <w:t>требования</w:t>
        </w:r>
      </w:hyperlink>
      <w:r w:rsidRPr="00313BED">
        <w:rPr>
          <w:sz w:val="28"/>
          <w:szCs w:val="28"/>
        </w:rPr>
        <w:t xml:space="preserve"> уполномоченного </w:t>
      </w:r>
      <w:hyperlink r:id="rId11" w:history="1">
        <w:r w:rsidRPr="00313BED">
          <w:rPr>
            <w:sz w:val="28"/>
            <w:szCs w:val="28"/>
          </w:rPr>
          <w:t>должностного лица</w:t>
        </w:r>
      </w:hyperlink>
      <w:r w:rsidRPr="00313BED">
        <w:rPr>
          <w:sz w:val="28"/>
          <w:szCs w:val="28"/>
        </w:rPr>
        <w:t xml:space="preserve"> о прохождении </w:t>
      </w:r>
      <w:hyperlink r:id="rId12" w:history="1">
        <w:r w:rsidRPr="00313BED">
          <w:rPr>
            <w:sz w:val="28"/>
            <w:szCs w:val="28"/>
          </w:rPr>
          <w:t>освидетельствования</w:t>
        </w:r>
      </w:hyperlink>
      <w:r w:rsidRPr="00313BED">
        <w:rPr>
          <w:sz w:val="28"/>
          <w:szCs w:val="28"/>
        </w:rPr>
        <w:t xml:space="preserve"> на состояние опьянения, если такие действия (бездействие) не содержат </w:t>
      </w:r>
      <w:hyperlink r:id="rId13" w:history="1">
        <w:r w:rsidRPr="00313BED">
          <w:rPr>
            <w:sz w:val="28"/>
            <w:szCs w:val="28"/>
          </w:rPr>
          <w:t>уголовно наказуемого</w:t>
        </w:r>
      </w:hyperlink>
      <w:r w:rsidRPr="00313BED">
        <w:rPr>
          <w:sz w:val="28"/>
          <w:szCs w:val="28"/>
        </w:rPr>
        <w:t xml:space="preserve"> деяния.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Каких-либо неустранимых сомнений, которые на основании </w:t>
      </w:r>
      <w:hyperlink r:id="rId14" w:history="1">
        <w:r w:rsidRPr="00313BED">
          <w:rPr>
            <w:sz w:val="28"/>
            <w:szCs w:val="28"/>
          </w:rPr>
          <w:t>ст. 1.5</w:t>
        </w:r>
      </w:hyperlink>
      <w:r w:rsidRPr="00313BED">
        <w:rPr>
          <w:sz w:val="28"/>
          <w:szCs w:val="28"/>
        </w:rPr>
        <w:t xml:space="preserve"> Кодекса РФ об</w:t>
      </w:r>
      <w:r w:rsidRPr="00313BED">
        <w:rPr>
          <w:sz w:val="28"/>
          <w:szCs w:val="28"/>
        </w:rPr>
        <w:t xml:space="preserve"> административных правонарушениях должны толковаться в пользу лица, привлекаемого к административной ответственности, не усматривается.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При назначении наказания </w:t>
      </w:r>
      <w:r>
        <w:rPr>
          <w:sz w:val="28"/>
          <w:szCs w:val="28"/>
        </w:rPr>
        <w:t xml:space="preserve">судьей </w:t>
      </w:r>
      <w:r w:rsidRPr="00313BED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характер, обстоятельства и степень общественной опасности </w:t>
      </w:r>
      <w:r w:rsidRPr="00313BED">
        <w:rPr>
          <w:sz w:val="28"/>
          <w:szCs w:val="28"/>
        </w:rPr>
        <w:t>совершенного админ</w:t>
      </w:r>
      <w:r w:rsidRPr="00313BED">
        <w:rPr>
          <w:sz w:val="28"/>
          <w:szCs w:val="28"/>
        </w:rPr>
        <w:t>истративного правонарушения, объектом которого является безопасность дорожного движения при управлении источником повышенной опасности</w:t>
      </w:r>
      <w:r>
        <w:rPr>
          <w:sz w:val="28"/>
          <w:szCs w:val="28"/>
        </w:rPr>
        <w:t>,</w:t>
      </w:r>
      <w:r w:rsidRPr="00313BED">
        <w:rPr>
          <w:sz w:val="28"/>
          <w:szCs w:val="28"/>
        </w:rPr>
        <w:t xml:space="preserve"> данные о личности</w:t>
      </w:r>
      <w:r w:rsidR="00AE189A">
        <w:rPr>
          <w:sz w:val="28"/>
        </w:rPr>
        <w:t xml:space="preserve"> Варенцова А.А.</w:t>
      </w:r>
      <w:r>
        <w:rPr>
          <w:sz w:val="28"/>
        </w:rPr>
        <w:t xml:space="preserve">, </w:t>
      </w:r>
      <w:r w:rsidR="00AE189A">
        <w:rPr>
          <w:sz w:val="28"/>
        </w:rPr>
        <w:t xml:space="preserve">его </w:t>
      </w:r>
      <w:r>
        <w:rPr>
          <w:sz w:val="28"/>
          <w:szCs w:val="28"/>
        </w:rPr>
        <w:t xml:space="preserve">имущественное </w:t>
      </w:r>
      <w:r w:rsidR="00AE189A">
        <w:rPr>
          <w:sz w:val="28"/>
          <w:szCs w:val="28"/>
        </w:rPr>
        <w:t xml:space="preserve">и семейное </w:t>
      </w:r>
      <w:r>
        <w:rPr>
          <w:sz w:val="28"/>
          <w:szCs w:val="28"/>
        </w:rPr>
        <w:t xml:space="preserve">положение. 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Смягчающих и отягчающих административное наказание обстоятельств, предусмотренных ст.ст. 4.2, 4.3 КоАП РФ, не установлено. 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</w:t>
      </w:r>
      <w:r w:rsidRPr="00313BED">
        <w:rPr>
          <w:sz w:val="28"/>
          <w:szCs w:val="28"/>
        </w:rPr>
        <w:t>равонарушителем, так и другими лицами.</w:t>
      </w:r>
    </w:p>
    <w:p w:rsidR="001A0995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 xml:space="preserve">Поскольку совершение административного правонарушения, предусмотренного ч. 1 ст. 12.26 КоАП РФ, влечет административное наказание </w:t>
      </w:r>
      <w:r w:rsidRPr="00313BED">
        <w:rPr>
          <w:sz w:val="28"/>
          <w:szCs w:val="28"/>
        </w:rPr>
        <w:t>только в виде штрафа с лишением права управления транспортными средствами на определенн</w:t>
      </w:r>
      <w:r w:rsidRPr="00313BED">
        <w:rPr>
          <w:sz w:val="28"/>
          <w:szCs w:val="28"/>
        </w:rPr>
        <w:t>ый срок, мировой судья, назначает наказание в виде административного штрафа с лишением права управления транспортными средствами, размер и срок которых определяет с учетом с учетом характера и общественной опасности содеянного, данных о личности виновного</w:t>
      </w:r>
      <w:r>
        <w:rPr>
          <w:sz w:val="28"/>
          <w:szCs w:val="28"/>
        </w:rPr>
        <w:t>.</w:t>
      </w:r>
    </w:p>
    <w:p w:rsidR="001A0995" w:rsidRPr="00313BED" w:rsidP="001A0995">
      <w:pPr>
        <w:ind w:right="30" w:firstLine="709"/>
        <w:jc w:val="both"/>
        <w:rPr>
          <w:sz w:val="28"/>
          <w:szCs w:val="28"/>
        </w:rPr>
      </w:pPr>
      <w:r w:rsidRPr="00313BED">
        <w:rPr>
          <w:sz w:val="28"/>
          <w:szCs w:val="28"/>
        </w:rPr>
        <w:t>На основании изложенного, руководствуясь ст.ст. 29.9, 29.10 Кодекса РФ об административных правонарушениях мировой судья,</w:t>
      </w:r>
    </w:p>
    <w:p w:rsidR="001A0995" w:rsidP="001A0995">
      <w:pPr>
        <w:pStyle w:val="BodyText"/>
        <w:spacing w:after="0"/>
        <w:ind w:right="23" w:firstLine="708"/>
        <w:jc w:val="both"/>
        <w:rPr>
          <w:sz w:val="28"/>
          <w:szCs w:val="28"/>
          <w:lang w:val="ru-RU"/>
        </w:rPr>
      </w:pPr>
    </w:p>
    <w:p w:rsidR="001A0995" w:rsidP="001A0995">
      <w:pPr>
        <w:jc w:val="center"/>
        <w:rPr>
          <w:b/>
          <w:sz w:val="28"/>
        </w:rPr>
      </w:pPr>
      <w:r>
        <w:rPr>
          <w:b/>
          <w:sz w:val="28"/>
        </w:rPr>
        <w:t>ПОСТАНОВИЛ:</w:t>
      </w:r>
    </w:p>
    <w:p w:rsidR="001A0995" w:rsidP="001A0995">
      <w:pPr>
        <w:ind w:firstLine="567"/>
        <w:jc w:val="both"/>
        <w:rPr>
          <w:sz w:val="28"/>
        </w:rPr>
      </w:pPr>
    </w:p>
    <w:p w:rsidR="001A0995" w:rsidRPr="00975844" w:rsidP="001A0995">
      <w:pPr>
        <w:ind w:firstLine="567"/>
        <w:jc w:val="both"/>
        <w:rPr>
          <w:sz w:val="28"/>
        </w:rPr>
      </w:pPr>
      <w:r>
        <w:rPr>
          <w:sz w:val="28"/>
          <w:szCs w:val="28"/>
        </w:rPr>
        <w:t>Варенцова Александра Александровича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ч</w:t>
      </w:r>
      <w:r>
        <w:rPr>
          <w:sz w:val="28"/>
        </w:rPr>
        <w:t>. 1 ст. 12.26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(тридцати тысяч) рублей с лишением права управления транспортными средствами на срок</w:t>
      </w:r>
      <w:r>
        <w:rPr>
          <w:sz w:val="28"/>
        </w:rPr>
        <w:t xml:space="preserve"> 1 (один) год и 6 (шесть) месяцев.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В течение трех рабочих дней со дня вступления в законную силу постановления о назначении адми</w:t>
      </w:r>
      <w:r>
        <w:rPr>
          <w:sz w:val="28"/>
        </w:rPr>
        <w:t>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 (ГИБДД по г.Нефтеюганску и Нефтеюганскому району</w:t>
      </w:r>
      <w:r>
        <w:rPr>
          <w:sz w:val="28"/>
        </w:rPr>
        <w:t>), а в случае утраты указанных документов заявить об этом в указанный орган в тот же срок.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 xml:space="preserve">  В случае уклонения лица, лишенного специального права, от сдачи соответствующего удостоверения (специального разрешения) и иных документов срок лишения специальног</w:t>
      </w:r>
      <w:r>
        <w:rPr>
          <w:sz w:val="28"/>
        </w:rPr>
        <w:t>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</w:t>
      </w:r>
      <w:r>
        <w:rPr>
          <w:sz w:val="28"/>
        </w:rPr>
        <w:t>нистративного наказания, заявления лица об утрате указанных документов.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Штраф должен быть уплачен на реквизиты: Получатель УФК по ХМАО-Югре (УМВД России по ХМАО-Югре) Банк РКЦ г. Ханты-Мансийска БИК 007162163 ОКТМО 71818000 ИНН 8601010390 КПП 860101001, ко</w:t>
      </w:r>
      <w:r>
        <w:rPr>
          <w:sz w:val="28"/>
        </w:rPr>
        <w:t>р.сч. 40102810245370000007, казначейский счет 03100643000000018700 в РКЦ Ханты-Мансийск//УФК по ХМАО-Югре, г. Ханты-Мансийск, Вид платежа КБК 18811601123010001140  УИН 188104862307</w:t>
      </w:r>
      <w:r w:rsidR="002705CF">
        <w:rPr>
          <w:sz w:val="28"/>
        </w:rPr>
        <w:t>3000</w:t>
      </w:r>
      <w:r w:rsidR="00AE189A">
        <w:rPr>
          <w:sz w:val="28"/>
        </w:rPr>
        <w:t>7716</w:t>
      </w:r>
      <w:r>
        <w:rPr>
          <w:sz w:val="28"/>
        </w:rPr>
        <w:t>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Административный штраф подлежит уплате не позднее шестидесяти дней</w:t>
      </w:r>
      <w:r>
        <w:rPr>
          <w:sz w:val="28"/>
        </w:rPr>
        <w:t xml:space="preserve"> со дня вступления настоящего постановления в законную силу либо со дня </w:t>
      </w:r>
      <w:r>
        <w:rPr>
          <w:sz w:val="28"/>
        </w:rPr>
        <w:t>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7F3BAD" w:rsidRPr="00D109C1" w:rsidP="007F3B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Квитанцию об оплат</w:t>
      </w:r>
      <w:r>
        <w:rPr>
          <w:sz w:val="28"/>
          <w:szCs w:val="28"/>
        </w:rPr>
        <w:t xml:space="preserve">е административного штрафа необходимо предоставить в судебный участок № 7 Нефтеюганского судебного района ХМАО-Югры для приобщения к делу об административном правонарушении в день оплаты штрафа лично или по адресу электронной почты </w:t>
      </w:r>
      <w:hyperlink r:id="rId15" w:history="1">
        <w:r w:rsidRPr="00D109C1">
          <w:rPr>
            <w:sz w:val="28"/>
          </w:rPr>
          <w:t>poykovskiy@mirsud86.ru</w:t>
        </w:r>
      </w:hyperlink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</w:t>
      </w:r>
      <w:r>
        <w:rPr>
          <w:sz w:val="28"/>
        </w:rPr>
        <w:t>рушениях.</w:t>
      </w: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Постановление может быть обжаловано в Нефтеюганский районный суд ХМАО-Югры в течение десяти суток со дня получения копии мотивированного постановления через мирового судью, вынесшего постановление. В этот же срок постановление может быть опротест</w:t>
      </w:r>
      <w:r>
        <w:rPr>
          <w:sz w:val="28"/>
        </w:rPr>
        <w:t xml:space="preserve">овано прокурором.     </w:t>
      </w:r>
    </w:p>
    <w:p w:rsidR="001A0995" w:rsidP="001A0995">
      <w:pPr>
        <w:ind w:firstLine="567"/>
        <w:jc w:val="both"/>
        <w:rPr>
          <w:sz w:val="28"/>
        </w:rPr>
      </w:pPr>
    </w:p>
    <w:p w:rsidR="001A0995" w:rsidP="001A0995">
      <w:pPr>
        <w:ind w:firstLine="567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Е.В. Кеся</w:t>
      </w:r>
    </w:p>
    <w:p w:rsidR="001A0995" w:rsidP="001A0995">
      <w:pPr>
        <w:ind w:firstLine="567"/>
        <w:jc w:val="both"/>
        <w:rPr>
          <w:sz w:val="28"/>
        </w:rPr>
      </w:pPr>
    </w:p>
    <w:p w:rsidR="001A0995" w:rsidP="001A0995">
      <w:pPr>
        <w:rPr>
          <w:sz w:val="28"/>
        </w:rPr>
      </w:pPr>
    </w:p>
    <w:p w:rsidR="001A0995" w:rsidP="001A0995"/>
    <w:p w:rsidR="001A0995" w:rsidP="0040542D">
      <w:pPr>
        <w:ind w:firstLine="567"/>
        <w:jc w:val="both"/>
        <w:rPr>
          <w:sz w:val="28"/>
        </w:rPr>
      </w:pPr>
    </w:p>
    <w:p w:rsidR="00D17729">
      <w:pPr>
        <w:jc w:val="right"/>
        <w:rPr>
          <w:sz w:val="28"/>
        </w:rPr>
      </w:pPr>
    </w:p>
    <w:sectPr w:rsidSect="00BE7937">
      <w:headerReference w:type="default" r:id="rId16"/>
      <w:pgSz w:w="12240" w:h="15840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6281472"/>
      <w:docPartObj>
        <w:docPartGallery w:val="Page Numbers (Top of Page)"/>
        <w:docPartUnique/>
      </w:docPartObj>
    </w:sdtPr>
    <w:sdtContent>
      <w:p w:rsidR="008D77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D1">
          <w:rPr>
            <w:noProof/>
          </w:rPr>
          <w:t>9</w:t>
        </w:r>
        <w:r>
          <w:fldChar w:fldCharType="end"/>
        </w:r>
      </w:p>
    </w:sdtContent>
  </w:sdt>
  <w:p w:rsidR="00071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9"/>
    <w:rsid w:val="00023A6F"/>
    <w:rsid w:val="0002574A"/>
    <w:rsid w:val="00034782"/>
    <w:rsid w:val="00037CCB"/>
    <w:rsid w:val="000426DA"/>
    <w:rsid w:val="00061832"/>
    <w:rsid w:val="00071B1B"/>
    <w:rsid w:val="00082375"/>
    <w:rsid w:val="000925F1"/>
    <w:rsid w:val="00095624"/>
    <w:rsid w:val="00096707"/>
    <w:rsid w:val="000B12D8"/>
    <w:rsid w:val="000D0178"/>
    <w:rsid w:val="000D0785"/>
    <w:rsid w:val="000E4A3D"/>
    <w:rsid w:val="000E6ABC"/>
    <w:rsid w:val="0010336B"/>
    <w:rsid w:val="00117F84"/>
    <w:rsid w:val="00140923"/>
    <w:rsid w:val="001525E8"/>
    <w:rsid w:val="00163020"/>
    <w:rsid w:val="00181EF2"/>
    <w:rsid w:val="00182626"/>
    <w:rsid w:val="00192D82"/>
    <w:rsid w:val="00193F00"/>
    <w:rsid w:val="0019405C"/>
    <w:rsid w:val="001A0995"/>
    <w:rsid w:val="001B23F3"/>
    <w:rsid w:val="001C3730"/>
    <w:rsid w:val="001D5C79"/>
    <w:rsid w:val="001E7576"/>
    <w:rsid w:val="001F77EE"/>
    <w:rsid w:val="00214F7B"/>
    <w:rsid w:val="00247D11"/>
    <w:rsid w:val="00250E3E"/>
    <w:rsid w:val="00252F90"/>
    <w:rsid w:val="0025794C"/>
    <w:rsid w:val="002623CF"/>
    <w:rsid w:val="00266E8A"/>
    <w:rsid w:val="002705CF"/>
    <w:rsid w:val="00290E71"/>
    <w:rsid w:val="002C7FDD"/>
    <w:rsid w:val="002E2868"/>
    <w:rsid w:val="003073AD"/>
    <w:rsid w:val="00313BED"/>
    <w:rsid w:val="00313C02"/>
    <w:rsid w:val="00335424"/>
    <w:rsid w:val="003408C7"/>
    <w:rsid w:val="00340E03"/>
    <w:rsid w:val="003B1694"/>
    <w:rsid w:val="003F3C92"/>
    <w:rsid w:val="003F5B48"/>
    <w:rsid w:val="00403DE6"/>
    <w:rsid w:val="00404807"/>
    <w:rsid w:val="0040542D"/>
    <w:rsid w:val="00430272"/>
    <w:rsid w:val="004344B6"/>
    <w:rsid w:val="00440238"/>
    <w:rsid w:val="0045115F"/>
    <w:rsid w:val="004515A3"/>
    <w:rsid w:val="00453FE9"/>
    <w:rsid w:val="00474AF1"/>
    <w:rsid w:val="00485DA7"/>
    <w:rsid w:val="00494D8C"/>
    <w:rsid w:val="004E24DB"/>
    <w:rsid w:val="004F3560"/>
    <w:rsid w:val="004F6D85"/>
    <w:rsid w:val="004F7D6A"/>
    <w:rsid w:val="0050097F"/>
    <w:rsid w:val="0051506C"/>
    <w:rsid w:val="00524B75"/>
    <w:rsid w:val="00550FB4"/>
    <w:rsid w:val="00563E03"/>
    <w:rsid w:val="00573753"/>
    <w:rsid w:val="005A7F45"/>
    <w:rsid w:val="005B2CED"/>
    <w:rsid w:val="005C5C37"/>
    <w:rsid w:val="005F117C"/>
    <w:rsid w:val="005F72CB"/>
    <w:rsid w:val="00606409"/>
    <w:rsid w:val="00646890"/>
    <w:rsid w:val="006501C1"/>
    <w:rsid w:val="00652AA7"/>
    <w:rsid w:val="0065546F"/>
    <w:rsid w:val="00667680"/>
    <w:rsid w:val="00674549"/>
    <w:rsid w:val="00676093"/>
    <w:rsid w:val="00692D69"/>
    <w:rsid w:val="006A78A1"/>
    <w:rsid w:val="006B1815"/>
    <w:rsid w:val="006D1361"/>
    <w:rsid w:val="006E11A5"/>
    <w:rsid w:val="006E7C0D"/>
    <w:rsid w:val="00700231"/>
    <w:rsid w:val="00712294"/>
    <w:rsid w:val="0072410D"/>
    <w:rsid w:val="00726FC6"/>
    <w:rsid w:val="007326F5"/>
    <w:rsid w:val="00760277"/>
    <w:rsid w:val="00782D14"/>
    <w:rsid w:val="0078415E"/>
    <w:rsid w:val="007D1583"/>
    <w:rsid w:val="007D1F05"/>
    <w:rsid w:val="007D482E"/>
    <w:rsid w:val="007F1525"/>
    <w:rsid w:val="007F36D2"/>
    <w:rsid w:val="007F3BAD"/>
    <w:rsid w:val="007F3F50"/>
    <w:rsid w:val="00817CB0"/>
    <w:rsid w:val="00834506"/>
    <w:rsid w:val="00835F3E"/>
    <w:rsid w:val="008423A2"/>
    <w:rsid w:val="00843508"/>
    <w:rsid w:val="00852A54"/>
    <w:rsid w:val="00882367"/>
    <w:rsid w:val="008A7FEC"/>
    <w:rsid w:val="008B1C97"/>
    <w:rsid w:val="008B3CFA"/>
    <w:rsid w:val="008B7A46"/>
    <w:rsid w:val="008D77D2"/>
    <w:rsid w:val="008E2B8C"/>
    <w:rsid w:val="008E536A"/>
    <w:rsid w:val="00903AF6"/>
    <w:rsid w:val="0092677A"/>
    <w:rsid w:val="00946B6A"/>
    <w:rsid w:val="0096287B"/>
    <w:rsid w:val="0097188D"/>
    <w:rsid w:val="00975844"/>
    <w:rsid w:val="00975BA5"/>
    <w:rsid w:val="009C2B55"/>
    <w:rsid w:val="009D32D8"/>
    <w:rsid w:val="009D7438"/>
    <w:rsid w:val="009E0FC7"/>
    <w:rsid w:val="00A036AF"/>
    <w:rsid w:val="00A1099F"/>
    <w:rsid w:val="00A2141C"/>
    <w:rsid w:val="00A25360"/>
    <w:rsid w:val="00A26547"/>
    <w:rsid w:val="00A301D1"/>
    <w:rsid w:val="00A30E25"/>
    <w:rsid w:val="00A379F7"/>
    <w:rsid w:val="00A45838"/>
    <w:rsid w:val="00A50C80"/>
    <w:rsid w:val="00A61527"/>
    <w:rsid w:val="00A63841"/>
    <w:rsid w:val="00A6716C"/>
    <w:rsid w:val="00AC2329"/>
    <w:rsid w:val="00AC3A8E"/>
    <w:rsid w:val="00AE189A"/>
    <w:rsid w:val="00B10D57"/>
    <w:rsid w:val="00B26401"/>
    <w:rsid w:val="00B7440D"/>
    <w:rsid w:val="00B77890"/>
    <w:rsid w:val="00B86F21"/>
    <w:rsid w:val="00BB3000"/>
    <w:rsid w:val="00BC00B9"/>
    <w:rsid w:val="00BC0516"/>
    <w:rsid w:val="00BE7937"/>
    <w:rsid w:val="00BF171D"/>
    <w:rsid w:val="00BF1ED6"/>
    <w:rsid w:val="00BF56C9"/>
    <w:rsid w:val="00BF7E79"/>
    <w:rsid w:val="00C14147"/>
    <w:rsid w:val="00C14709"/>
    <w:rsid w:val="00C15103"/>
    <w:rsid w:val="00C17533"/>
    <w:rsid w:val="00C30014"/>
    <w:rsid w:val="00C61BE7"/>
    <w:rsid w:val="00C62A9D"/>
    <w:rsid w:val="00C63807"/>
    <w:rsid w:val="00C64731"/>
    <w:rsid w:val="00C717F3"/>
    <w:rsid w:val="00C72037"/>
    <w:rsid w:val="00C75668"/>
    <w:rsid w:val="00C812CA"/>
    <w:rsid w:val="00C92351"/>
    <w:rsid w:val="00CA12FE"/>
    <w:rsid w:val="00CA5B75"/>
    <w:rsid w:val="00CA6329"/>
    <w:rsid w:val="00CA745B"/>
    <w:rsid w:val="00CD0843"/>
    <w:rsid w:val="00D109C1"/>
    <w:rsid w:val="00D11591"/>
    <w:rsid w:val="00D17729"/>
    <w:rsid w:val="00D24347"/>
    <w:rsid w:val="00D25083"/>
    <w:rsid w:val="00D25803"/>
    <w:rsid w:val="00D30760"/>
    <w:rsid w:val="00D3594D"/>
    <w:rsid w:val="00D3707F"/>
    <w:rsid w:val="00D43E5E"/>
    <w:rsid w:val="00D47E1F"/>
    <w:rsid w:val="00D5511C"/>
    <w:rsid w:val="00D855F7"/>
    <w:rsid w:val="00DB3CA5"/>
    <w:rsid w:val="00DB50F2"/>
    <w:rsid w:val="00DE0C5F"/>
    <w:rsid w:val="00E0388E"/>
    <w:rsid w:val="00E13CDB"/>
    <w:rsid w:val="00E142CA"/>
    <w:rsid w:val="00E16E42"/>
    <w:rsid w:val="00E2380D"/>
    <w:rsid w:val="00E252E6"/>
    <w:rsid w:val="00E322C8"/>
    <w:rsid w:val="00E347AC"/>
    <w:rsid w:val="00E371C4"/>
    <w:rsid w:val="00E43B8B"/>
    <w:rsid w:val="00E47DC2"/>
    <w:rsid w:val="00E7187B"/>
    <w:rsid w:val="00E815B5"/>
    <w:rsid w:val="00E901BA"/>
    <w:rsid w:val="00EB7E3B"/>
    <w:rsid w:val="00EE59DF"/>
    <w:rsid w:val="00F139A1"/>
    <w:rsid w:val="00F17151"/>
    <w:rsid w:val="00F37BD1"/>
    <w:rsid w:val="00F432B0"/>
    <w:rsid w:val="00F53247"/>
    <w:rsid w:val="00F81196"/>
    <w:rsid w:val="00F94C9E"/>
    <w:rsid w:val="00F9658C"/>
    <w:rsid w:val="00FA38E0"/>
    <w:rsid w:val="00FA6B52"/>
    <w:rsid w:val="00FE06A3"/>
    <w:rsid w:val="00FF4E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D759CD-210E-46BF-B04B-C5B7D88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basedOn w:val="Normal"/>
    <w:next w:val="Normal"/>
    <w:link w:val="12"/>
    <w:uiPriority w:val="9"/>
    <w:qFormat/>
    <w:pPr>
      <w:keepNext/>
      <w:spacing w:before="240" w:after="6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20"/>
    <w:uiPriority w:val="9"/>
    <w:qFormat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3"/>
    <w:uiPriority w:val="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pPr>
      <w:spacing w:before="240" w:after="6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60"/>
    <w:uiPriority w:val="9"/>
    <w:qFormat/>
    <w:pPr>
      <w:spacing w:before="240" w:after="6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Pr>
      <w:b/>
      <w:sz w:val="28"/>
    </w:rPr>
  </w:style>
  <w:style w:type="paragraph" w:customStyle="1" w:styleId="cat-OrganizationNamegrp-27rplc-85">
    <w:name w:val="cat-OrganizationName grp-27 rplc-85"/>
    <w:basedOn w:val="10"/>
    <w:link w:val="cat-OrganizationNamegrp-27rplc-850"/>
  </w:style>
  <w:style w:type="character" w:customStyle="1" w:styleId="cat-OrganizationNamegrp-27rplc-850">
    <w:name w:val="cat-OrganizationName grp-27 rplc-85_0"/>
    <w:basedOn w:val="DefaultParagraphFont"/>
    <w:link w:val="cat-OrganizationNamegrp-27rplc-85"/>
  </w:style>
  <w:style w:type="paragraph" w:customStyle="1" w:styleId="cat-CarMakeModelgrp-27rplc-32">
    <w:name w:val="cat-CarMakeModel grp-27 rplc-32"/>
    <w:basedOn w:val="10"/>
    <w:link w:val="cat-CarMakeModelgrp-27rplc-320"/>
  </w:style>
  <w:style w:type="character" w:customStyle="1" w:styleId="cat-CarMakeModelgrp-27rplc-320">
    <w:name w:val="cat-CarMakeModel grp-27 rplc-32_0"/>
    <w:basedOn w:val="DefaultParagraphFont"/>
    <w:link w:val="cat-CarMakeModelgrp-27rplc-32"/>
  </w:style>
  <w:style w:type="paragraph" w:customStyle="1" w:styleId="cat-UserDefinedgrp-44rplc-26">
    <w:name w:val="cat-UserDefined grp-44 rplc-26"/>
    <w:basedOn w:val="10"/>
    <w:link w:val="cat-UserDefinedgrp-44rplc-260"/>
  </w:style>
  <w:style w:type="character" w:customStyle="1" w:styleId="cat-UserDefinedgrp-44rplc-260">
    <w:name w:val="cat-UserDefined grp-44 rplc-26_0"/>
    <w:basedOn w:val="DefaultParagraphFont"/>
    <w:link w:val="cat-UserDefinedgrp-44rplc-26"/>
  </w:style>
  <w:style w:type="paragraph" w:customStyle="1" w:styleId="cat-UserDefinedgrp-43rplc-37">
    <w:name w:val="cat-UserDefined grp-43 rplc-37"/>
    <w:basedOn w:val="10"/>
    <w:link w:val="cat-UserDefinedgrp-43rplc-370"/>
  </w:style>
  <w:style w:type="character" w:customStyle="1" w:styleId="cat-UserDefinedgrp-43rplc-370">
    <w:name w:val="cat-UserDefined grp-43 rplc-37_0"/>
    <w:basedOn w:val="DefaultParagraphFont"/>
    <w:link w:val="cat-UserDefinedgrp-43rplc-37"/>
  </w:style>
  <w:style w:type="paragraph" w:customStyle="1" w:styleId="cat-UserDefinedgrp-41rplc-9">
    <w:name w:val="cat-UserDefined grp-41 rplc-9"/>
    <w:basedOn w:val="10"/>
    <w:link w:val="cat-UserDefinedgrp-41rplc-90"/>
  </w:style>
  <w:style w:type="character" w:customStyle="1" w:styleId="cat-UserDefinedgrp-41rplc-90">
    <w:name w:val="cat-UserDefined grp-41 rplc-9_0"/>
    <w:basedOn w:val="DefaultParagraphFont"/>
    <w:link w:val="cat-UserDefinedgrp-41rplc-9"/>
  </w:style>
  <w:style w:type="paragraph" w:customStyle="1" w:styleId="cat-UserDefinedgrp-48rplc-75">
    <w:name w:val="cat-UserDefined grp-48 rplc-75"/>
    <w:basedOn w:val="10"/>
    <w:link w:val="cat-UserDefinedgrp-48rplc-750"/>
  </w:style>
  <w:style w:type="character" w:customStyle="1" w:styleId="cat-UserDefinedgrp-48rplc-750">
    <w:name w:val="cat-UserDefined grp-48 rplc-75_0"/>
    <w:basedOn w:val="DefaultParagraphFont"/>
    <w:link w:val="cat-UserDefinedgrp-48rplc-75"/>
  </w:style>
  <w:style w:type="paragraph" w:customStyle="1" w:styleId="cat-CarNumbergrp-28rplc-17">
    <w:name w:val="cat-CarNumber grp-28 rplc-17"/>
    <w:basedOn w:val="10"/>
    <w:link w:val="cat-CarNumbergrp-28rplc-170"/>
  </w:style>
  <w:style w:type="character" w:customStyle="1" w:styleId="cat-CarNumbergrp-28rplc-170">
    <w:name w:val="cat-CarNumber grp-28 rplc-17_0"/>
    <w:basedOn w:val="DefaultParagraphFont"/>
    <w:link w:val="cat-CarNumbergrp-28rplc-17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1"/>
    <w:basedOn w:val="Normal"/>
    <w:link w:val="100"/>
    <w:pPr>
      <w:spacing w:line="0" w:lineRule="atLeast"/>
    </w:pPr>
    <w:rPr>
      <w:sz w:val="20"/>
    </w:rPr>
  </w:style>
  <w:style w:type="character" w:customStyle="1" w:styleId="100">
    <w:name w:val="Основной текст1_0"/>
    <w:basedOn w:val="1"/>
    <w:link w:val="11"/>
    <w:rPr>
      <w:sz w:val="20"/>
    </w:rPr>
  </w:style>
  <w:style w:type="paragraph" w:customStyle="1" w:styleId="cat-ExternalSystemDefinedgrp-40rplc-6">
    <w:name w:val="cat-ExternalSystemDefined grp-40 rplc-6"/>
    <w:basedOn w:val="10"/>
    <w:link w:val="cat-ExternalSystemDefinedgrp-40rplc-60"/>
  </w:style>
  <w:style w:type="character" w:customStyle="1" w:styleId="cat-ExternalSystemDefinedgrp-40rplc-60">
    <w:name w:val="cat-ExternalSystemDefined grp-40 rplc-6_0"/>
    <w:basedOn w:val="DefaultParagraphFont"/>
    <w:link w:val="cat-ExternalSystemDefinedgrp-40rplc-6"/>
  </w:style>
  <w:style w:type="paragraph" w:customStyle="1" w:styleId="cat-CarMakeModelgrp-27rplc-16">
    <w:name w:val="cat-CarMakeModel grp-27 rplc-16"/>
    <w:basedOn w:val="10"/>
    <w:link w:val="cat-CarMakeModelgrp-27rplc-160"/>
  </w:style>
  <w:style w:type="character" w:customStyle="1" w:styleId="cat-CarMakeModelgrp-27rplc-160">
    <w:name w:val="cat-CarMakeModel grp-27 rplc-16_0"/>
    <w:basedOn w:val="DefaultParagraphFont"/>
    <w:link w:val="cat-CarMakeModelgrp-27rplc-16"/>
  </w:style>
  <w:style w:type="paragraph" w:customStyle="1" w:styleId="cat-CarNumbergrp-28rplc-33">
    <w:name w:val="cat-CarNumber grp-28 rplc-33"/>
    <w:basedOn w:val="10"/>
    <w:link w:val="cat-CarNumbergrp-28rplc-330"/>
  </w:style>
  <w:style w:type="character" w:customStyle="1" w:styleId="cat-CarNumbergrp-28rplc-330">
    <w:name w:val="cat-CarNumber grp-28 rplc-33_0"/>
    <w:basedOn w:val="DefaultParagraphFont"/>
    <w:link w:val="cat-CarNumbergrp-28rplc-33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cat-UserDefinedgrp-47rplc-50">
    <w:name w:val="cat-UserDefined grp-47 rplc-50"/>
    <w:basedOn w:val="10"/>
    <w:link w:val="cat-UserDefinedgrp-47rplc-500"/>
  </w:style>
  <w:style w:type="character" w:customStyle="1" w:styleId="cat-UserDefinedgrp-47rplc-500">
    <w:name w:val="cat-UserDefined grp-47 rplc-50_0"/>
    <w:basedOn w:val="DefaultParagraphFont"/>
    <w:link w:val="cat-UserDefinedgrp-47rplc-50"/>
  </w:style>
  <w:style w:type="character" w:customStyle="1" w:styleId="5">
    <w:name w:val="Заголовок 5 Знак"/>
    <w:basedOn w:val="1"/>
    <w:link w:val="Heading5"/>
    <w:rPr>
      <w:b/>
      <w:sz w:val="20"/>
    </w:rPr>
  </w:style>
  <w:style w:type="character" w:customStyle="1" w:styleId="12">
    <w:name w:val="Заголовок 1 Знак"/>
    <w:basedOn w:val="1"/>
    <w:link w:val="Heading1"/>
    <w:rPr>
      <w:b/>
      <w:sz w:val="48"/>
    </w:rPr>
  </w:style>
  <w:style w:type="paragraph" w:customStyle="1" w:styleId="13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cat-UserDefinedgrp-42rplc-21">
    <w:name w:val="cat-UserDefined grp-42 rplc-21"/>
    <w:basedOn w:val="10"/>
    <w:link w:val="cat-UserDefinedgrp-42rplc-210"/>
  </w:style>
  <w:style w:type="character" w:customStyle="1" w:styleId="cat-UserDefinedgrp-42rplc-210">
    <w:name w:val="cat-UserDefined grp-42 rplc-21_0"/>
    <w:basedOn w:val="DefaultParagraphFont"/>
    <w:link w:val="cat-UserDefinedgrp-42rplc-2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cat-PassportDatagrp-20rplc-7">
    <w:name w:val="cat-PassportData grp-20 rplc-7"/>
    <w:basedOn w:val="10"/>
    <w:link w:val="cat-PassportDatagrp-20rplc-70"/>
  </w:style>
  <w:style w:type="character" w:customStyle="1" w:styleId="cat-PassportDatagrp-20rplc-70">
    <w:name w:val="cat-PassportData grp-20 rplc-7_0"/>
    <w:basedOn w:val="DefaultParagraphFont"/>
    <w:link w:val="cat-PassportDatagrp-20rplc-7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1"/>
    <w:link w:val="Header"/>
    <w:uiPriority w:val="99"/>
    <w:rPr>
      <w:sz w:val="24"/>
    </w:rPr>
  </w:style>
  <w:style w:type="paragraph" w:customStyle="1" w:styleId="cat-UserDefinedgrp-46rplc-45">
    <w:name w:val="cat-UserDefined grp-46 rplc-45"/>
    <w:basedOn w:val="10"/>
    <w:link w:val="cat-UserDefinedgrp-46rplc-450"/>
  </w:style>
  <w:style w:type="character" w:customStyle="1" w:styleId="cat-UserDefinedgrp-46rplc-450">
    <w:name w:val="cat-UserDefined grp-46 rplc-45_0"/>
    <w:basedOn w:val="DefaultParagraphFont"/>
    <w:link w:val="cat-UserDefinedgrp-46rplc-45"/>
  </w:style>
  <w:style w:type="paragraph" w:customStyle="1" w:styleId="cat-UserDefinedgrp-49rplc-78">
    <w:name w:val="cat-UserDefined grp-49 rplc-78"/>
    <w:basedOn w:val="10"/>
    <w:link w:val="cat-UserDefinedgrp-49rplc-780"/>
  </w:style>
  <w:style w:type="character" w:customStyle="1" w:styleId="cat-UserDefinedgrp-49rplc-780">
    <w:name w:val="cat-UserDefined grp-49 rplc-78_0"/>
    <w:basedOn w:val="DefaultParagraphFont"/>
    <w:link w:val="cat-UserDefinedgrp-49rplc-78"/>
  </w:style>
  <w:style w:type="paragraph" w:styleId="Subtitle">
    <w:name w:val="Subtitle"/>
    <w:next w:val="Normal"/>
    <w:link w:val="a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2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cat-OrganizationNamegrp-21rplc-8">
    <w:name w:val="cat-OrganizationName grp-21 rplc-8"/>
    <w:basedOn w:val="10"/>
    <w:link w:val="cat-OrganizationNamegrp-21rplc-80"/>
  </w:style>
  <w:style w:type="character" w:customStyle="1" w:styleId="cat-OrganizationNamegrp-21rplc-80">
    <w:name w:val="cat-OrganizationName grp-21 rplc-8_0"/>
    <w:basedOn w:val="DefaultParagraphFont"/>
    <w:link w:val="cat-OrganizationNamegrp-21rplc-8"/>
  </w:style>
  <w:style w:type="paragraph" w:customStyle="1" w:styleId="cat-OrganizationNamegrp-22rplc-67">
    <w:name w:val="cat-OrganizationName grp-22 rplc-67"/>
    <w:basedOn w:val="10"/>
    <w:link w:val="cat-OrganizationNamegrp-22rplc-670"/>
  </w:style>
  <w:style w:type="character" w:customStyle="1" w:styleId="cat-OrganizationNamegrp-22rplc-670">
    <w:name w:val="cat-OrganizationName grp-22 rplc-67_0"/>
    <w:basedOn w:val="DefaultParagraphFont"/>
    <w:link w:val="cat-OrganizationNamegrp-22rplc-67"/>
  </w:style>
  <w:style w:type="paragraph" w:customStyle="1" w:styleId="cat-UserDefinedgrp-45rplc-48">
    <w:name w:val="cat-UserDefined grp-45 rplc-48"/>
    <w:basedOn w:val="10"/>
    <w:link w:val="cat-UserDefinedgrp-45rplc-480"/>
  </w:style>
  <w:style w:type="character" w:customStyle="1" w:styleId="cat-UserDefinedgrp-45rplc-480">
    <w:name w:val="cat-UserDefined grp-45 rplc-48_0"/>
    <w:basedOn w:val="DefaultParagraphFont"/>
    <w:link w:val="cat-UserDefinedgrp-45rplc-48"/>
  </w:style>
  <w:style w:type="paragraph" w:styleId="Title">
    <w:name w:val="Title"/>
    <w:next w:val="Normal"/>
    <w:link w:val="a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3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cat-ExternalSystemDefinedgrp-39rplc-66">
    <w:name w:val="cat-ExternalSystemDefined grp-39 rplc-66"/>
    <w:basedOn w:val="10"/>
    <w:link w:val="cat-ExternalSystemDefinedgrp-39rplc-660"/>
  </w:style>
  <w:style w:type="character" w:customStyle="1" w:styleId="cat-ExternalSystemDefinedgrp-39rplc-660">
    <w:name w:val="cat-ExternalSystemDefined grp-39 rplc-66_0"/>
    <w:basedOn w:val="DefaultParagraphFont"/>
    <w:link w:val="cat-ExternalSystemDefinedgrp-39rplc-66"/>
  </w:style>
  <w:style w:type="character" w:customStyle="1" w:styleId="40">
    <w:name w:val="Заголовок 4 Знак"/>
    <w:basedOn w:val="1"/>
    <w:link w:val="Heading4"/>
    <w:rPr>
      <w:b/>
      <w:sz w:val="24"/>
    </w:rPr>
  </w:style>
  <w:style w:type="character" w:customStyle="1" w:styleId="20">
    <w:name w:val="Заголовок 2 Знак"/>
    <w:basedOn w:val="1"/>
    <w:link w:val="Heading2"/>
    <w:rPr>
      <w:b/>
      <w:sz w:val="36"/>
    </w:rPr>
  </w:style>
  <w:style w:type="character" w:customStyle="1" w:styleId="60">
    <w:name w:val="Заголовок 6 Знак"/>
    <w:basedOn w:val="1"/>
    <w:link w:val="Heading6"/>
    <w:rPr>
      <w:b/>
      <w:sz w:val="16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  <w:style w:type="paragraph" w:styleId="BodyText">
    <w:name w:val="Body Text"/>
    <w:basedOn w:val="Normal"/>
    <w:link w:val="a4"/>
    <w:unhideWhenUsed/>
    <w:rsid w:val="001A0995"/>
    <w:pPr>
      <w:spacing w:after="120"/>
    </w:pPr>
    <w:rPr>
      <w:color w:val="auto"/>
      <w:szCs w:val="24"/>
      <w:lang w:val="x-none" w:eastAsia="x-none"/>
    </w:rPr>
  </w:style>
  <w:style w:type="character" w:customStyle="1" w:styleId="a4">
    <w:name w:val="Основной текст Знак"/>
    <w:basedOn w:val="DefaultParagraphFont"/>
    <w:link w:val="BodyText"/>
    <w:rsid w:val="001A0995"/>
    <w:rPr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232" TargetMode="External" /><Relationship Id="rId11" Type="http://schemas.openxmlformats.org/officeDocument/2006/relationships/hyperlink" Target="garantF1://12082530.130114" TargetMode="External" /><Relationship Id="rId12" Type="http://schemas.openxmlformats.org/officeDocument/2006/relationships/hyperlink" Target="garantF1://12061120.1000" TargetMode="External" /><Relationship Id="rId13" Type="http://schemas.openxmlformats.org/officeDocument/2006/relationships/hyperlink" Target="garantF1://10008000.2641" TargetMode="External" /><Relationship Id="rId14" Type="http://schemas.openxmlformats.org/officeDocument/2006/relationships/hyperlink" Target="garantF1://12025267.15" TargetMode="External" /><Relationship Id="rId15" Type="http://schemas.openxmlformats.org/officeDocument/2006/relationships/hyperlink" Target="mailto://poykovskiy@mirsud86.ru" TargetMode="External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6/statia-26.2/" TargetMode="External" /><Relationship Id="rId5" Type="http://schemas.openxmlformats.org/officeDocument/2006/relationships/hyperlink" Target="https://sudact.ru/law/koap/razdel-iv/glava-26/statia-26.11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262" TargetMode="External" /><Relationship Id="rId8" Type="http://schemas.openxmlformats.org/officeDocument/2006/relationships/hyperlink" Target="consultantplus://offline/ref=17643B2DA521E1E1209D88C79203E1A84F6B6464C8088FA422814CB69E24B3F07D05C0AD710696E673F3F679639E370966FE5D456F38C20EK5P2J" TargetMode="External" /><Relationship Id="rId9" Type="http://schemas.openxmlformats.org/officeDocument/2006/relationships/hyperlink" Target="garantF1://12025267.128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